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6AE66" w14:textId="77777777" w:rsidR="00D120E5" w:rsidRPr="00E50CE6" w:rsidRDefault="000863D9" w:rsidP="00D120E5">
      <w:pPr>
        <w:jc w:val="center"/>
      </w:pPr>
      <w:r>
        <w:rPr>
          <w:noProof/>
        </w:rPr>
        <w:drawing>
          <wp:anchor distT="0" distB="0" distL="114300" distR="114300" simplePos="0" relativeHeight="251657728" behindDoc="1" locked="0" layoutInCell="1" allowOverlap="1" wp14:anchorId="71BC4CA5" wp14:editId="5FD5486E">
            <wp:simplePos x="0" y="0"/>
            <wp:positionH relativeFrom="column">
              <wp:align>right</wp:align>
            </wp:positionH>
            <wp:positionV relativeFrom="paragraph">
              <wp:posOffset>0</wp:posOffset>
            </wp:positionV>
            <wp:extent cx="1989455" cy="1274445"/>
            <wp:effectExtent l="0" t="0" r="0" b="1905"/>
            <wp:wrapTight wrapText="bothSides">
              <wp:wrapPolygon edited="0">
                <wp:start x="0" y="0"/>
                <wp:lineTo x="0" y="21309"/>
                <wp:lineTo x="21304" y="21309"/>
                <wp:lineTo x="21304" y="0"/>
                <wp:lineTo x="0"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srcRect/>
                    <a:stretch>
                      <a:fillRect/>
                    </a:stretch>
                  </pic:blipFill>
                  <pic:spPr bwMode="auto">
                    <a:xfrm>
                      <a:off x="0" y="0"/>
                      <a:ext cx="1988289" cy="127388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15D4916" w14:textId="77777777" w:rsidR="00D120E5" w:rsidRPr="00E50CE6" w:rsidRDefault="00D120E5" w:rsidP="00D120E5">
      <w:pPr>
        <w:tabs>
          <w:tab w:val="left" w:pos="540"/>
        </w:tabs>
        <w:rPr>
          <w:rFonts w:ascii="Arial" w:hAnsi="Arial" w:cs="Arial"/>
          <w:b/>
          <w:sz w:val="22"/>
          <w:szCs w:val="22"/>
          <w:u w:val="single"/>
        </w:rPr>
      </w:pPr>
    </w:p>
    <w:p w14:paraId="12C99627" w14:textId="072ADDD5" w:rsidR="00D120E5" w:rsidRPr="00614B5D" w:rsidRDefault="00D120E5" w:rsidP="00614B5D">
      <w:pPr>
        <w:pStyle w:val="releasetitle"/>
      </w:pPr>
      <w:r w:rsidRPr="00D663AD">
        <w:rPr>
          <w:lang w:val="en-CA"/>
        </w:rPr>
        <w:t>Wir</w:t>
      </w:r>
      <w:r w:rsidR="00F64F81">
        <w:rPr>
          <w:lang w:val="en-CA"/>
        </w:rPr>
        <w:t xml:space="preserve">eless Innovation Forum </w:t>
      </w:r>
      <w:r w:rsidR="00647443">
        <w:rPr>
          <w:lang w:val="en-CA"/>
        </w:rPr>
        <w:t>Announces Support of NAB’s Recent FCC Request for Spectrum Usage Review</w:t>
      </w:r>
    </w:p>
    <w:p w14:paraId="5A9222BE" w14:textId="77777777" w:rsidR="005A08D7" w:rsidRDefault="005A08D7" w:rsidP="00D120E5">
      <w:pPr>
        <w:pStyle w:val="NormalWeb"/>
        <w:tabs>
          <w:tab w:val="left" w:pos="720"/>
          <w:tab w:val="left" w:pos="2985"/>
          <w:tab w:val="left" w:pos="8370"/>
        </w:tabs>
        <w:rPr>
          <w:rFonts w:ascii="Calibri" w:hAnsi="Calibri" w:cs="Calibri"/>
          <w:b/>
          <w:sz w:val="22"/>
          <w:szCs w:val="22"/>
          <w:u w:val="single"/>
        </w:rPr>
      </w:pPr>
    </w:p>
    <w:p w14:paraId="334BC54A" w14:textId="77777777" w:rsidR="00D120E5" w:rsidRPr="00E50CE6" w:rsidRDefault="00D120E5" w:rsidP="00D120E5">
      <w:pPr>
        <w:pStyle w:val="NormalWeb"/>
        <w:tabs>
          <w:tab w:val="left" w:pos="720"/>
          <w:tab w:val="left" w:pos="2985"/>
          <w:tab w:val="left" w:pos="8370"/>
        </w:tabs>
        <w:rPr>
          <w:rFonts w:ascii="Calibri" w:hAnsi="Calibri" w:cs="Calibri"/>
          <w:b/>
          <w:sz w:val="22"/>
          <w:szCs w:val="22"/>
        </w:rPr>
      </w:pPr>
      <w:r w:rsidRPr="00E50CE6">
        <w:rPr>
          <w:rFonts w:ascii="Calibri" w:hAnsi="Calibri" w:cs="Calibri"/>
          <w:b/>
          <w:sz w:val="22"/>
          <w:szCs w:val="22"/>
          <w:u w:val="single"/>
        </w:rPr>
        <w:t>For Immediate Release</w:t>
      </w:r>
      <w:r w:rsidR="007F59A0">
        <w:rPr>
          <w:rFonts w:ascii="Calibri" w:hAnsi="Calibri" w:cs="Calibri"/>
          <w:b/>
          <w:sz w:val="22"/>
          <w:szCs w:val="22"/>
        </w:rPr>
        <w:t xml:space="preserve"> </w:t>
      </w:r>
      <w:r w:rsidR="007F59A0">
        <w:rPr>
          <w:rFonts w:ascii="Calibri" w:hAnsi="Calibri" w:cs="Calibri"/>
          <w:b/>
          <w:sz w:val="22"/>
          <w:szCs w:val="22"/>
        </w:rPr>
        <w:tab/>
      </w:r>
    </w:p>
    <w:p w14:paraId="4096BB00" w14:textId="61FBA6BF" w:rsidR="00647443" w:rsidRDefault="00D120E5" w:rsidP="00647443">
      <w:pPr>
        <w:pStyle w:val="release"/>
      </w:pPr>
      <w:r w:rsidRPr="00647443">
        <w:rPr>
          <w:b/>
          <w:i/>
        </w:rPr>
        <w:t>Washington, DC,</w:t>
      </w:r>
      <w:r w:rsidRPr="00647443">
        <w:rPr>
          <w:b/>
        </w:rPr>
        <w:t xml:space="preserve"> </w:t>
      </w:r>
      <w:r w:rsidR="006542B2">
        <w:rPr>
          <w:b/>
        </w:rPr>
        <w:t xml:space="preserve">5 </w:t>
      </w:r>
      <w:bookmarkStart w:id="0" w:name="_GoBack"/>
      <w:bookmarkEnd w:id="0"/>
      <w:r w:rsidR="00631D53" w:rsidRPr="00647443">
        <w:rPr>
          <w:b/>
        </w:rPr>
        <w:t>August</w:t>
      </w:r>
      <w:r w:rsidR="004310C9" w:rsidRPr="00647443">
        <w:rPr>
          <w:b/>
        </w:rPr>
        <w:t xml:space="preserve"> 2013</w:t>
      </w:r>
      <w:r w:rsidRPr="00647443">
        <w:t xml:space="preserve"> – </w:t>
      </w:r>
      <w:hyperlink r:id="rId10" w:history="1">
        <w:r w:rsidRPr="00647443">
          <w:rPr>
            <w:rStyle w:val="Hyperlink"/>
            <w:b/>
            <w:color w:val="auto"/>
            <w:u w:val="none"/>
          </w:rPr>
          <w:t>The Wireless Innovation Forum</w:t>
        </w:r>
      </w:hyperlink>
      <w:r w:rsidRPr="00647443">
        <w:t xml:space="preserve"> (http://</w:t>
      </w:r>
      <w:hyperlink r:id="rId11" w:history="1">
        <w:r w:rsidRPr="00647443">
          <w:rPr>
            <w:rStyle w:val="Hyperlink"/>
            <w:color w:val="auto"/>
            <w:u w:val="none"/>
          </w:rPr>
          <w:t>www.WirelessInnovation.org</w:t>
        </w:r>
      </w:hyperlink>
      <w:r w:rsidRPr="00647443">
        <w:t xml:space="preserve">), a non-profit international industry association dedicated to driving the future of radio communications and systems worldwide, </w:t>
      </w:r>
      <w:r w:rsidR="005A08D7" w:rsidRPr="00647443">
        <w:t xml:space="preserve">today announced </w:t>
      </w:r>
      <w:r w:rsidR="00647443" w:rsidRPr="00647443">
        <w:t xml:space="preserve">support of </w:t>
      </w:r>
      <w:r w:rsidR="00647443" w:rsidRPr="00647443">
        <w:rPr>
          <w:rFonts w:eastAsia="Calibri"/>
        </w:rPr>
        <w:t>the National Association of Broadcaster</w:t>
      </w:r>
      <w:r w:rsidR="00647443">
        <w:rPr>
          <w:rFonts w:eastAsia="Calibri"/>
        </w:rPr>
        <w:t>s</w:t>
      </w:r>
      <w:r w:rsidR="00647443" w:rsidRPr="00647443">
        <w:rPr>
          <w:rFonts w:eastAsia="Calibri"/>
        </w:rPr>
        <w:t xml:space="preserve"> (NAB) </w:t>
      </w:r>
      <w:r w:rsidR="00647443" w:rsidRPr="00647443">
        <w:t>call for a comprehensive inventory of present and future spectrum usage by all parties (including the wireless industry, satellite, broa</w:t>
      </w:r>
      <w:r w:rsidR="00647443">
        <w:t xml:space="preserve">dcasters, and the government). This </w:t>
      </w:r>
      <w:r w:rsidR="00693817">
        <w:t>call</w:t>
      </w:r>
      <w:r w:rsidR="00647443">
        <w:t xml:space="preserve"> was included in NAB’s recent filing to the FCC in response to a public notice by the FCC’s Wireless Bureau seeking comments on US Wireless Competition (</w:t>
      </w:r>
      <w:hyperlink r:id="rId12" w:history="1">
        <w:r w:rsidR="00647443">
          <w:rPr>
            <w:rStyle w:val="Hyperlink"/>
          </w:rPr>
          <w:t>http://www.nab.org/documents/filings/WirelessCompetitionReplies072513.pdf</w:t>
        </w:r>
      </w:hyperlink>
      <w:r w:rsidR="00647443">
        <w:t xml:space="preserve">). </w:t>
      </w:r>
    </w:p>
    <w:p w14:paraId="722F4309" w14:textId="77777777" w:rsidR="00647443" w:rsidRDefault="00647443" w:rsidP="00647443">
      <w:pPr>
        <w:pStyle w:val="release"/>
      </w:pPr>
    </w:p>
    <w:p w14:paraId="1251A630" w14:textId="6037A184" w:rsidR="00647443" w:rsidRPr="00693817" w:rsidRDefault="00647443" w:rsidP="00647443">
      <w:pPr>
        <w:pStyle w:val="release"/>
        <w:rPr>
          <w:color w:val="000000" w:themeColor="text1"/>
        </w:rPr>
      </w:pPr>
      <w:r w:rsidRPr="00693817">
        <w:rPr>
          <w:color w:val="000000" w:themeColor="text1"/>
        </w:rPr>
        <w:t>The Forum’s support of this request is driven by the Forum’s Advocacy Agenda (</w:t>
      </w:r>
      <w:hyperlink r:id="rId13" w:history="1">
        <w:r w:rsidRPr="00693817">
          <w:rPr>
            <w:rStyle w:val="Hyperlink"/>
            <w:color w:val="000000" w:themeColor="text1"/>
          </w:rPr>
          <w:t>http://groups.winnforum.org/advocacy</w:t>
        </w:r>
      </w:hyperlink>
      <w:r w:rsidRPr="00693817">
        <w:rPr>
          <w:color w:val="000000" w:themeColor="text1"/>
        </w:rPr>
        <w:t>), created in</w:t>
      </w:r>
      <w:r w:rsidR="00693817">
        <w:rPr>
          <w:color w:val="000000" w:themeColor="text1"/>
        </w:rPr>
        <w:t xml:space="preserve"> 2012</w:t>
      </w:r>
      <w:r w:rsidRPr="00693817">
        <w:rPr>
          <w:color w:val="000000" w:themeColor="text1"/>
        </w:rPr>
        <w:t xml:space="preserve"> to </w:t>
      </w:r>
      <w:r w:rsidR="00FD37D8" w:rsidRPr="00693817">
        <w:rPr>
          <w:color w:val="000000" w:themeColor="text1"/>
        </w:rPr>
        <w:t>support the Forum’s mission of advocating for the innovative utilization of spectrum, and advancing radio technologies that support essential or critical communications</w:t>
      </w:r>
      <w:r w:rsidR="00FD37D8">
        <w:rPr>
          <w:color w:val="000000" w:themeColor="text1"/>
        </w:rPr>
        <w:t>. The Advocacy Agenda</w:t>
      </w:r>
      <w:r w:rsidR="00FD37D8" w:rsidRPr="00693817" w:rsidDel="00FD37D8">
        <w:rPr>
          <w:color w:val="000000" w:themeColor="text1"/>
        </w:rPr>
        <w:t xml:space="preserve"> </w:t>
      </w:r>
      <w:r w:rsidR="00FD37D8">
        <w:rPr>
          <w:color w:val="000000" w:themeColor="text1"/>
        </w:rPr>
        <w:t>defines The Forum’s members’</w:t>
      </w:r>
      <w:r w:rsidRPr="00693817">
        <w:rPr>
          <w:color w:val="000000" w:themeColor="text1"/>
        </w:rPr>
        <w:t xml:space="preserve"> </w:t>
      </w:r>
      <w:r w:rsidR="00FD37D8">
        <w:rPr>
          <w:color w:val="000000" w:themeColor="text1"/>
        </w:rPr>
        <w:t xml:space="preserve">consensus </w:t>
      </w:r>
      <w:r w:rsidRPr="00693817">
        <w:rPr>
          <w:color w:val="000000" w:themeColor="text1"/>
        </w:rPr>
        <w:t xml:space="preserve">positions </w:t>
      </w:r>
      <w:r w:rsidR="00FD37D8">
        <w:rPr>
          <w:color w:val="000000" w:themeColor="text1"/>
        </w:rPr>
        <w:t>on areas that include innovation and competition, regulation, technology, standards, interoperability and security, allowing the Forum to act</w:t>
      </w:r>
      <w:r w:rsidR="00FD37D8" w:rsidRPr="00693817">
        <w:rPr>
          <w:color w:val="000000" w:themeColor="text1"/>
        </w:rPr>
        <w:t xml:space="preserve"> </w:t>
      </w:r>
      <w:r w:rsidRPr="00693817">
        <w:rPr>
          <w:color w:val="000000" w:themeColor="text1"/>
        </w:rPr>
        <w:t xml:space="preserve">as the voice of the wireless innovation community. </w:t>
      </w:r>
    </w:p>
    <w:p w14:paraId="2DBE57E1" w14:textId="77777777" w:rsidR="00693817" w:rsidRDefault="00693817" w:rsidP="00647443">
      <w:pPr>
        <w:pStyle w:val="release"/>
        <w:rPr>
          <w:color w:val="333333"/>
        </w:rPr>
      </w:pPr>
    </w:p>
    <w:p w14:paraId="75971E1B" w14:textId="7D0AB4F5" w:rsidR="0093176F" w:rsidRDefault="005D2008" w:rsidP="005D2008">
      <w:pPr>
        <w:pStyle w:val="release"/>
      </w:pPr>
      <w:r>
        <w:t>NAB notes in its filing</w:t>
      </w:r>
      <w:r w:rsidR="003E6E01">
        <w:t xml:space="preserve"> that</w:t>
      </w:r>
      <w:r w:rsidR="003E0FE9">
        <w:t xml:space="preserve"> is important to recognize </w:t>
      </w:r>
      <w:r w:rsidR="00693817">
        <w:t xml:space="preserve">that the commercial wireless </w:t>
      </w:r>
      <w:proofErr w:type="gramStart"/>
      <w:r w:rsidR="00693817">
        <w:t>industry's</w:t>
      </w:r>
      <w:proofErr w:type="gramEnd"/>
      <w:r w:rsidR="00693817">
        <w:t xml:space="preserve"> continued push for more spectrum </w:t>
      </w:r>
      <w:r w:rsidR="003E6E01">
        <w:t>with no bounds</w:t>
      </w:r>
      <w:r w:rsidR="00693817">
        <w:t xml:space="preserve"> is not sus</w:t>
      </w:r>
      <w:r w:rsidR="003E6E01">
        <w:t>tainable as a practical matter.</w:t>
      </w:r>
      <w:r w:rsidR="00693817">
        <w:t xml:space="preserve"> </w:t>
      </w:r>
      <w:r w:rsidR="00FD37D8">
        <w:t xml:space="preserve">The Forum has no </w:t>
      </w:r>
      <w:r w:rsidR="0093176F">
        <w:t xml:space="preserve">official </w:t>
      </w:r>
      <w:r w:rsidR="00FD37D8">
        <w:t xml:space="preserve">position </w:t>
      </w:r>
      <w:r w:rsidR="00CA44BD">
        <w:t xml:space="preserve">on the commercial wireless industry’s push for more spectrum, but it does agree that </w:t>
      </w:r>
      <w:r w:rsidR="00CA44BD" w:rsidRPr="006542B2">
        <w:t xml:space="preserve">that reallocation of spectrum is not a sustainable basis for sound spectrum policy. </w:t>
      </w:r>
    </w:p>
    <w:p w14:paraId="3FCD43A9" w14:textId="77777777" w:rsidR="0093176F" w:rsidRDefault="0093176F" w:rsidP="005D2008">
      <w:pPr>
        <w:pStyle w:val="release"/>
      </w:pPr>
    </w:p>
    <w:p w14:paraId="59794B9F" w14:textId="35C89629" w:rsidR="00FD37D8" w:rsidRDefault="0093176F" w:rsidP="005D2008">
      <w:pPr>
        <w:pStyle w:val="release"/>
      </w:pPr>
      <w:r>
        <w:t>“</w:t>
      </w:r>
      <w:r w:rsidR="00CA44BD" w:rsidRPr="006542B2">
        <w:t>Given the complex intertwining of existing spectrum licenses, reallocation of spectrum is no longer feasible due to high cost, length of time to implement and disruption of service</w:t>
      </w:r>
      <w:r>
        <w:t>”, stated Lee Pucker, CEO of the Wireless Innovation Forum</w:t>
      </w:r>
      <w:r w:rsidR="00CA44BD" w:rsidRPr="006542B2">
        <w:t xml:space="preserve">. </w:t>
      </w:r>
      <w:r>
        <w:t>“</w:t>
      </w:r>
      <w:r w:rsidR="00CA44BD" w:rsidRPr="006542B2">
        <w:t>A number of regulatory mechanisms exist to increase the shared use and access of selected bands, while continuing to ensure that systems can operate without disruption or harmful interference</w:t>
      </w:r>
      <w:r>
        <w:t>”</w:t>
      </w:r>
      <w:r w:rsidR="00CA44BD" w:rsidRPr="006542B2">
        <w:t>.</w:t>
      </w:r>
      <w:r w:rsidR="00CA44BD">
        <w:t xml:space="preserve"> </w:t>
      </w:r>
      <w:r w:rsidR="00FD37D8">
        <w:t xml:space="preserve"> </w:t>
      </w:r>
    </w:p>
    <w:p w14:paraId="2E715712" w14:textId="77777777" w:rsidR="00FD37D8" w:rsidRDefault="00FD37D8" w:rsidP="005D2008">
      <w:pPr>
        <w:pStyle w:val="release"/>
      </w:pPr>
    </w:p>
    <w:p w14:paraId="71BAF4B1" w14:textId="77777777" w:rsidR="00CA44BD" w:rsidRPr="00693817" w:rsidRDefault="003E6E01" w:rsidP="00CA44BD">
      <w:pPr>
        <w:pStyle w:val="release"/>
      </w:pPr>
      <w:r>
        <w:t>In addition, the filing states that</w:t>
      </w:r>
      <w:r w:rsidR="005D2008">
        <w:t xml:space="preserve"> "NAB submits that it is not sufficient to analyze only who is licensed to use commercial spectrum in this country. Rather, the more important question is whether and how intensely licensees use spectrum and where. Without this critical information, the Commission cannot make optimal - or even rational - spectrum management decisions."</w:t>
      </w:r>
      <w:r w:rsidR="00CA44BD">
        <w:t xml:space="preserve"> </w:t>
      </w:r>
      <w:r w:rsidR="00CA44BD">
        <w:t>In addition, the filing also states, “Despite a ‘</w:t>
      </w:r>
      <w:r w:rsidR="00CA44BD" w:rsidRPr="00693817">
        <w:t>baseline i</w:t>
      </w:r>
      <w:r w:rsidR="00CA44BD">
        <w:t>nventory’</w:t>
      </w:r>
      <w:r w:rsidR="00CA44BD" w:rsidRPr="00693817">
        <w:t xml:space="preserve"> completed in 2011, the Commission still lacks any comprehensive data on how intensively wireless companies use the spectrum already licensed to them. For that reason, when asked about spectrum efficiency and utilization, the Commission can only point the public toward resources such as "</w:t>
      </w:r>
      <w:proofErr w:type="spellStart"/>
      <w:r w:rsidR="00CA44BD" w:rsidRPr="00693817">
        <w:t>LicenseView</w:t>
      </w:r>
      <w:proofErr w:type="spellEnd"/>
      <w:r w:rsidR="00CA44BD" w:rsidRPr="00693817">
        <w:t>" and "Spectrum Dashboard" as an "inventory" of non-federal spectrum. These resources provide an overview of license holdings and available spectrum, but they do not analyze or assess the most important consideration - how efficiently each license holder uses its licensed spectrum.</w:t>
      </w:r>
      <w:r w:rsidR="00CA44BD">
        <w:t>”</w:t>
      </w:r>
    </w:p>
    <w:p w14:paraId="20E7A53E" w14:textId="77777777" w:rsidR="00CA44BD" w:rsidRDefault="00CA44BD" w:rsidP="00CA44BD">
      <w:pPr>
        <w:pStyle w:val="release"/>
      </w:pPr>
    </w:p>
    <w:p w14:paraId="6BC69E08" w14:textId="34946ABE" w:rsidR="00CA44BD" w:rsidRDefault="00CA44BD" w:rsidP="005D2008">
      <w:pPr>
        <w:pStyle w:val="release"/>
      </w:pPr>
      <w:r>
        <w:t xml:space="preserve">The members of the Forum </w:t>
      </w:r>
      <w:r w:rsidR="0093176F">
        <w:t>believe this should be taken a step farther</w:t>
      </w:r>
      <w:r>
        <w:t xml:space="preserve">, and endorse a cooperative approach to spectrum management that </w:t>
      </w:r>
      <w:r w:rsidRPr="00693817">
        <w:t>allow</w:t>
      </w:r>
      <w:r>
        <w:t>s</w:t>
      </w:r>
      <w:r w:rsidRPr="00693817">
        <w:t xml:space="preserve"> for the design, development and standardization of a “spectrum dashboard” providing a real time or near real time view of the radio environment map at a given location and at a given time. Such a dashboard will be a key tool in determining the etiquettes that the </w:t>
      </w:r>
      <w:r>
        <w:t xml:space="preserve">radio systems </w:t>
      </w:r>
      <w:r w:rsidRPr="00693817">
        <w:t xml:space="preserve">must consider when making </w:t>
      </w:r>
      <w:r>
        <w:t>spectrum sharing</w:t>
      </w:r>
      <w:r w:rsidRPr="00693817">
        <w:t xml:space="preserve"> decisions.</w:t>
      </w:r>
    </w:p>
    <w:p w14:paraId="76967ACA" w14:textId="77777777" w:rsidR="00693817" w:rsidRDefault="00693817" w:rsidP="00693817">
      <w:pPr>
        <w:pStyle w:val="release"/>
      </w:pPr>
    </w:p>
    <w:p w14:paraId="677EFD10" w14:textId="0A03CC88" w:rsidR="00693817" w:rsidRDefault="00CA44BD" w:rsidP="00693817">
      <w:pPr>
        <w:pStyle w:val="release"/>
      </w:pPr>
      <w:r>
        <w:t xml:space="preserve">In addition, </w:t>
      </w:r>
      <w:r w:rsidR="00647443" w:rsidRPr="00693817">
        <w:t xml:space="preserve">the Forum’s members believe that the inventory of wireless industry </w:t>
      </w:r>
      <w:r>
        <w:t xml:space="preserve">current and future spectrum usage </w:t>
      </w:r>
      <w:r w:rsidR="00647443" w:rsidRPr="00693817">
        <w:t xml:space="preserve">should include </w:t>
      </w:r>
      <w:r>
        <w:t xml:space="preserve">both </w:t>
      </w:r>
      <w:r w:rsidR="00647443" w:rsidRPr="00693817">
        <w:t>license</w:t>
      </w:r>
      <w:r>
        <w:t>d</w:t>
      </w:r>
      <w:r w:rsidR="00647443" w:rsidRPr="00693817">
        <w:t xml:space="preserve"> and unlicensed uses.  </w:t>
      </w:r>
      <w:r w:rsidR="00693817" w:rsidRPr="00693817">
        <w:t>The Forum advocates a regulatory model that includes combinations of licensed and unlicensed, sharing and hierarchical, cooperative and co-existent domains for the optimal utilization of spectrum. This approach will also permit the use of spectrum that is currently unavailable due to warehousing or is no longer used though the license remains active. While exclusive-use spectrum is a necessary regulatory condition, it is insufficient to ensure that national spectrum resources are optimally leveraged to maximum benefit. The integration of unlicensed access models and establishment of new spectrum sharing regulations, including increased tolerance of nominal levels of interference where appropriate, coupled with effective interference resolution processes are critical.</w:t>
      </w:r>
      <w:r w:rsidR="00693817">
        <w:t xml:space="preserve"> In addition, a</w:t>
      </w:r>
      <w:r w:rsidR="00693817" w:rsidRPr="00693817">
        <w:t xml:space="preserve">ssessment of the impact of spectrum sharing on unique legacy system that are unable to augment their systems performance must be addressed by regulatory agencies. </w:t>
      </w:r>
    </w:p>
    <w:p w14:paraId="0A82CC8D" w14:textId="77777777" w:rsidR="00693817" w:rsidRDefault="00693817" w:rsidP="00693817">
      <w:pPr>
        <w:pStyle w:val="release"/>
      </w:pPr>
    </w:p>
    <w:p w14:paraId="054A37F0" w14:textId="400C8564" w:rsidR="00647443" w:rsidRDefault="0093176F" w:rsidP="006542B2">
      <w:pPr>
        <w:pStyle w:val="release"/>
      </w:pPr>
      <w:r>
        <w:t xml:space="preserve">Finally, </w:t>
      </w:r>
      <w:r w:rsidR="008602A1" w:rsidRPr="008602A1">
        <w:t>t</w:t>
      </w:r>
      <w:r w:rsidR="00693817" w:rsidRPr="008602A1">
        <w:t>he Forum</w:t>
      </w:r>
      <w:r w:rsidR="003E6E01" w:rsidRPr="008602A1">
        <w:t xml:space="preserve"> also</w:t>
      </w:r>
      <w:r w:rsidR="00693817" w:rsidRPr="008602A1">
        <w:t xml:space="preserve"> advocates for technology and service neutrality to enable innovative and efficient use of spectrum. While supporting a regulatory framework of dedicated, licensed spectrum, the Forum believes that increased neutrality with respect to the specific uses of licensed spectrum will result in increased innovation in wireless applications. For example, mandating specific technology restrictions negatively impacts continued use of second-generation commercial wireless technology. In some jurisdictions, regulations still require that commercial wireless operators use Global System for Mobile Communication (GSM) in certain bands. However, no reason exists today for precluding operators from using other air interfaces within these bands. SDR base station technology can support multiple technologies using the same hardware, dynamically assigning channels in a manner that avoids any interference between them.</w:t>
      </w:r>
    </w:p>
    <w:p w14:paraId="33608D6B" w14:textId="77777777" w:rsidR="00693817" w:rsidRPr="00693817" w:rsidRDefault="00693817" w:rsidP="00693817">
      <w:pPr>
        <w:pStyle w:val="release"/>
      </w:pPr>
    </w:p>
    <w:p w14:paraId="6D4899D7" w14:textId="77777777" w:rsidR="005A08D7" w:rsidRPr="00693817" w:rsidRDefault="005A08D7" w:rsidP="00693817">
      <w:pPr>
        <w:pStyle w:val="release"/>
      </w:pPr>
    </w:p>
    <w:p w14:paraId="3BF6C209" w14:textId="5F3D1D35" w:rsidR="00D120E5" w:rsidRDefault="005A08D7" w:rsidP="00693817">
      <w:pPr>
        <w:pStyle w:val="release"/>
      </w:pPr>
      <w:r w:rsidRPr="00693817">
        <w:t xml:space="preserve">To create the Advocacy Agenda, the Forum’s Regulatory Committee sought participation from the different stakeholders and leveraged the body of work that has been approved by the Forum’s members that advocate positions to advance wireless innovation in spectrum utilization and radio technologies. The Advocacy Agenda is composed of five focus areas: Essential and Critical Communications, Innovation and Competition, Spectrum, Security and Interoperability. To learn more and download the full Agenda: </w:t>
      </w:r>
      <w:hyperlink r:id="rId14" w:history="1">
        <w:r w:rsidRPr="00693817">
          <w:rPr>
            <w:rStyle w:val="Hyperlink"/>
            <w:color w:val="auto"/>
            <w:u w:val="none"/>
          </w:rPr>
          <w:t>http://groups.winnforum.org/advocacy</w:t>
        </w:r>
      </w:hyperlink>
      <w:r w:rsidRPr="00693817">
        <w:t xml:space="preserve">. </w:t>
      </w:r>
    </w:p>
    <w:p w14:paraId="31201FFB" w14:textId="77777777" w:rsidR="00820317" w:rsidRDefault="00820317" w:rsidP="00693817">
      <w:pPr>
        <w:pStyle w:val="release"/>
      </w:pPr>
    </w:p>
    <w:p w14:paraId="38779DC7" w14:textId="2223C016" w:rsidR="00820317" w:rsidRDefault="00C67992" w:rsidP="00693817">
      <w:pPr>
        <w:pStyle w:val="release"/>
      </w:pPr>
      <w:r>
        <w:t>Additional recent Forum responses on spectrum sharing include:</w:t>
      </w:r>
    </w:p>
    <w:p w14:paraId="24B2914D" w14:textId="436124ED" w:rsidR="00C67992" w:rsidRPr="00C67992" w:rsidRDefault="00CE09A8" w:rsidP="00C67992">
      <w:pPr>
        <w:pStyle w:val="release"/>
        <w:rPr>
          <w:rStyle w:val="Strong"/>
          <w:b w:val="0"/>
          <w:bCs w:val="0"/>
        </w:rPr>
      </w:pPr>
      <w:hyperlink r:id="rId15" w:history="1">
        <w:r w:rsidR="00C67992" w:rsidRPr="00C67992">
          <w:rPr>
            <w:rStyle w:val="Hyperlink"/>
            <w:color w:val="auto"/>
            <w:u w:val="none"/>
          </w:rPr>
          <w:t>Wireless Innovation Forum offers comments on FCC Technological Advisory Council NPRM</w:t>
        </w:r>
      </w:hyperlink>
    </w:p>
    <w:p w14:paraId="28409247" w14:textId="5E094540" w:rsidR="00C67992" w:rsidRDefault="00CE09A8" w:rsidP="00C67992">
      <w:pPr>
        <w:pStyle w:val="release"/>
        <w:rPr>
          <w:rStyle w:val="Strong"/>
          <w:b w:val="0"/>
          <w:bCs w:val="0"/>
        </w:rPr>
      </w:pPr>
      <w:hyperlink r:id="rId16" w:history="1">
        <w:r w:rsidR="00C67992" w:rsidRPr="00C67992">
          <w:rPr>
            <w:rStyle w:val="Hyperlink"/>
            <w:color w:val="auto"/>
            <w:u w:val="none"/>
          </w:rPr>
          <w:t>Wireless Innovation Forum Applauds Balanced Approach to Spectrum Sharing in Presidential Memo</w:t>
        </w:r>
      </w:hyperlink>
    </w:p>
    <w:p w14:paraId="508CDF63" w14:textId="4DACF539" w:rsidR="00C67992" w:rsidRPr="00C67992" w:rsidRDefault="00C67992" w:rsidP="00C67992">
      <w:pPr>
        <w:pStyle w:val="release"/>
      </w:pPr>
      <w:r>
        <w:rPr>
          <w:rStyle w:val="Strong"/>
          <w:b w:val="0"/>
          <w:bCs w:val="0"/>
        </w:rPr>
        <w:t xml:space="preserve">Both can be found in our press room: </w:t>
      </w:r>
      <w:hyperlink r:id="rId17" w:history="1">
        <w:r>
          <w:rPr>
            <w:rStyle w:val="Hyperlink"/>
          </w:rPr>
          <w:t>http://groups.winnforum.org/press_room</w:t>
        </w:r>
      </w:hyperlink>
      <w:r>
        <w:t xml:space="preserve">. </w:t>
      </w:r>
    </w:p>
    <w:p w14:paraId="047EB654" w14:textId="77777777" w:rsidR="00D120E5" w:rsidRPr="00693817" w:rsidRDefault="00D120E5" w:rsidP="00693817">
      <w:pPr>
        <w:pStyle w:val="release"/>
      </w:pPr>
    </w:p>
    <w:p w14:paraId="0C256CF1" w14:textId="77777777" w:rsidR="00D120E5" w:rsidRPr="00E50CE6" w:rsidRDefault="00D120E5" w:rsidP="00D120E5">
      <w:pPr>
        <w:tabs>
          <w:tab w:val="left" w:pos="540"/>
        </w:tabs>
        <w:spacing w:before="120"/>
        <w:jc w:val="center"/>
        <w:rPr>
          <w:rFonts w:ascii="Arial" w:hAnsi="Arial" w:cs="Arial"/>
          <w:bCs/>
          <w:snapToGrid w:val="0"/>
          <w:sz w:val="22"/>
          <w:szCs w:val="22"/>
        </w:rPr>
      </w:pPr>
      <w:r w:rsidRPr="00E50CE6">
        <w:rPr>
          <w:rFonts w:ascii="Arial" w:hAnsi="Arial" w:cs="Arial"/>
          <w:bCs/>
          <w:snapToGrid w:val="0"/>
          <w:sz w:val="22"/>
          <w:szCs w:val="22"/>
        </w:rPr>
        <w:t>#     #     #</w:t>
      </w:r>
    </w:p>
    <w:p w14:paraId="12D1046A" w14:textId="77777777" w:rsidR="00D120E5" w:rsidRPr="00E50CE6" w:rsidRDefault="00D120E5" w:rsidP="00D120E5">
      <w:pPr>
        <w:rPr>
          <w:rFonts w:ascii="Arial" w:hAnsi="Arial" w:cs="Arial"/>
          <w:b/>
          <w:sz w:val="18"/>
          <w:szCs w:val="18"/>
          <w:u w:val="single"/>
        </w:rPr>
      </w:pPr>
      <w:r w:rsidRPr="00E50CE6">
        <w:rPr>
          <w:rFonts w:ascii="Arial" w:hAnsi="Arial" w:cs="Arial"/>
          <w:b/>
          <w:sz w:val="18"/>
          <w:szCs w:val="18"/>
          <w:u w:val="single"/>
        </w:rPr>
        <w:t>About the Wireless Innovation Forum</w:t>
      </w:r>
    </w:p>
    <w:p w14:paraId="77A30616" w14:textId="77777777" w:rsidR="00D120E5" w:rsidRPr="00E50CE6" w:rsidRDefault="00D120E5" w:rsidP="00D120E5">
      <w:pPr>
        <w:pStyle w:val="msolistparagraph0"/>
        <w:tabs>
          <w:tab w:val="left" w:pos="540"/>
        </w:tabs>
        <w:ind w:left="0" w:firstLine="540"/>
        <w:rPr>
          <w:rFonts w:ascii="Arial" w:hAnsi="Arial" w:cs="Arial"/>
          <w:sz w:val="18"/>
          <w:szCs w:val="18"/>
        </w:rPr>
      </w:pPr>
      <w:r w:rsidRPr="00E50CE6">
        <w:rPr>
          <w:rFonts w:ascii="Arial" w:hAnsi="Arial" w:cs="Arial"/>
          <w:sz w:val="18"/>
          <w:szCs w:val="18"/>
        </w:rPr>
        <w:t xml:space="preserve">Established in 1996, The Wireless Innovation Forum (SDR Forum Version 2.0) is a non-profit mutual benefit corporation dedicated to driving technology innovation in commercial, civil, and defense communications worldwide. Members bring a broad base of experience in Software Defined Radio (SDR), Cognitive Radio(CR) and Dynamic Spectrum Access (DSA) technologies in diverse markets and at all levels of the </w:t>
      </w:r>
      <w:hyperlink r:id="rId18" w:history="1">
        <w:r w:rsidRPr="00E50CE6">
          <w:rPr>
            <w:rFonts w:ascii="Arial" w:hAnsi="Arial" w:cs="Arial"/>
            <w:sz w:val="18"/>
            <w:szCs w:val="18"/>
            <w:u w:val="single"/>
          </w:rPr>
          <w:t>wireless value chain</w:t>
        </w:r>
      </w:hyperlink>
      <w:r w:rsidRPr="00E50CE6">
        <w:rPr>
          <w:rFonts w:ascii="Arial" w:hAnsi="Arial" w:cs="Arial"/>
          <w:sz w:val="18"/>
          <w:szCs w:val="18"/>
        </w:rPr>
        <w:t xml:space="preserve"> to address emerging wireless communications requirements. To learn more about The Wireless Innovation Forum, its meetings and </w:t>
      </w:r>
      <w:hyperlink r:id="rId19" w:history="1">
        <w:r w:rsidRPr="00E50CE6">
          <w:rPr>
            <w:rStyle w:val="Hyperlink"/>
            <w:rFonts w:ascii="Arial" w:hAnsi="Arial" w:cs="Arial"/>
            <w:sz w:val="18"/>
            <w:szCs w:val="18"/>
          </w:rPr>
          <w:t>membership benefits</w:t>
        </w:r>
      </w:hyperlink>
      <w:r w:rsidRPr="00E50CE6">
        <w:rPr>
          <w:rFonts w:ascii="Arial" w:hAnsi="Arial" w:cs="Arial"/>
          <w:sz w:val="18"/>
          <w:szCs w:val="18"/>
        </w:rPr>
        <w:t xml:space="preserve">, visit </w:t>
      </w:r>
      <w:hyperlink r:id="rId20" w:history="1">
        <w:r w:rsidRPr="00E50CE6">
          <w:rPr>
            <w:rStyle w:val="Hyperlink"/>
            <w:rFonts w:ascii="Arial" w:hAnsi="Arial" w:cs="Arial"/>
            <w:sz w:val="18"/>
            <w:szCs w:val="18"/>
          </w:rPr>
          <w:t>www.WirelessInnovation.org</w:t>
        </w:r>
      </w:hyperlink>
      <w:r w:rsidRPr="00E50CE6">
        <w:rPr>
          <w:rFonts w:ascii="Arial" w:hAnsi="Arial" w:cs="Arial"/>
          <w:sz w:val="18"/>
          <w:szCs w:val="18"/>
        </w:rPr>
        <w:t xml:space="preserve">. </w:t>
      </w:r>
    </w:p>
    <w:p w14:paraId="442D60F2" w14:textId="77777777" w:rsidR="00D120E5" w:rsidRPr="00E50CE6" w:rsidRDefault="00D120E5" w:rsidP="00D120E5">
      <w:pPr>
        <w:tabs>
          <w:tab w:val="left" w:pos="3390"/>
        </w:tabs>
        <w:jc w:val="both"/>
        <w:rPr>
          <w:rFonts w:ascii="Arial" w:hAnsi="Arial" w:cs="Arial"/>
          <w:sz w:val="18"/>
          <w:szCs w:val="18"/>
        </w:rPr>
      </w:pPr>
      <w:r w:rsidRPr="00E50CE6">
        <w:rPr>
          <w:rFonts w:ascii="Arial" w:hAnsi="Arial" w:cs="Arial"/>
          <w:sz w:val="18"/>
          <w:szCs w:val="18"/>
        </w:rPr>
        <w:tab/>
      </w:r>
    </w:p>
    <w:p w14:paraId="1BECED92" w14:textId="77777777" w:rsidR="00D120E5" w:rsidRPr="00E50CE6" w:rsidRDefault="00D120E5" w:rsidP="00D120E5">
      <w:pPr>
        <w:rPr>
          <w:rFonts w:ascii="Arial" w:hAnsi="Arial" w:cs="Arial"/>
          <w:b/>
          <w:sz w:val="18"/>
          <w:szCs w:val="18"/>
          <w:u w:val="single"/>
        </w:rPr>
      </w:pPr>
      <w:r w:rsidRPr="00E50CE6">
        <w:rPr>
          <w:rFonts w:ascii="Arial" w:hAnsi="Arial" w:cs="Arial"/>
          <w:b/>
          <w:sz w:val="18"/>
          <w:szCs w:val="18"/>
          <w:u w:val="single"/>
        </w:rPr>
        <w:t>Editorial Contacts</w:t>
      </w:r>
    </w:p>
    <w:p w14:paraId="6B62C2B8" w14:textId="77777777" w:rsidR="00D120E5" w:rsidRPr="00E50CE6" w:rsidRDefault="00D120E5" w:rsidP="00D120E5">
      <w:pPr>
        <w:rPr>
          <w:rFonts w:ascii="Arial" w:hAnsi="Arial" w:cs="Arial"/>
          <w:sz w:val="18"/>
          <w:szCs w:val="18"/>
        </w:rPr>
      </w:pPr>
      <w:r w:rsidRPr="00E50CE6">
        <w:rPr>
          <w:rFonts w:ascii="Arial" w:hAnsi="Arial" w:cs="Arial"/>
          <w:sz w:val="18"/>
          <w:szCs w:val="18"/>
        </w:rPr>
        <w:t xml:space="preserve">Lee Pucker, 604-828-9876, Lee.Pucker@wirelessinnovation.org or </w:t>
      </w:r>
    </w:p>
    <w:p w14:paraId="46D4EE07" w14:textId="77777777" w:rsidR="00971A21" w:rsidRDefault="00D120E5" w:rsidP="007F59A0">
      <w:r w:rsidRPr="00E50CE6">
        <w:rPr>
          <w:rFonts w:ascii="Arial" w:hAnsi="Arial" w:cs="Arial"/>
          <w:sz w:val="18"/>
          <w:szCs w:val="18"/>
        </w:rPr>
        <w:t>Stephanie Hamill, 970-290-9543 or Stephanie.Hamill@wirelessinnovation.org</w:t>
      </w:r>
    </w:p>
    <w:sectPr w:rsidR="00971A21" w:rsidSect="00614B5D">
      <w:headerReference w:type="default" r:id="rId21"/>
      <w:footerReference w:type="default" r:id="rId22"/>
      <w:endnotePr>
        <w:numFmt w:val="decimal"/>
      </w:endnotePr>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7AC91" w14:textId="77777777" w:rsidR="00CE09A8" w:rsidRDefault="00CE09A8">
      <w:r>
        <w:separator/>
      </w:r>
    </w:p>
  </w:endnote>
  <w:endnote w:type="continuationSeparator" w:id="0">
    <w:p w14:paraId="2CB41CF4" w14:textId="77777777" w:rsidR="00CE09A8" w:rsidRDefault="00CE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A5C9E" w14:textId="77777777" w:rsidR="00E97F0C" w:rsidRPr="00D120E5" w:rsidRDefault="00E97F0C" w:rsidP="00D120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01B5E" w14:textId="77777777" w:rsidR="00CE09A8" w:rsidRDefault="00CE09A8">
      <w:r>
        <w:separator/>
      </w:r>
    </w:p>
  </w:footnote>
  <w:footnote w:type="continuationSeparator" w:id="0">
    <w:p w14:paraId="1D6205ED" w14:textId="77777777" w:rsidR="00CE09A8" w:rsidRDefault="00CE0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A6B31" w14:textId="77777777" w:rsidR="00D120E5" w:rsidRPr="00D120E5" w:rsidRDefault="00D120E5" w:rsidP="00D120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E3D"/>
    <w:multiLevelType w:val="hybridMultilevel"/>
    <w:tmpl w:val="4920A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F3D2E"/>
    <w:multiLevelType w:val="hybridMultilevel"/>
    <w:tmpl w:val="0756C6D8"/>
    <w:lvl w:ilvl="0" w:tplc="656A1AF4">
      <w:start w:val="1"/>
      <w:numFmt w:val="decimal"/>
      <w:lvlText w:val="%1."/>
      <w:lvlJc w:val="left"/>
      <w:pPr>
        <w:tabs>
          <w:tab w:val="num" w:pos="720"/>
        </w:tabs>
        <w:ind w:left="720" w:hanging="360"/>
      </w:pPr>
    </w:lvl>
    <w:lvl w:ilvl="1" w:tplc="6B425250" w:tentative="1">
      <w:start w:val="1"/>
      <w:numFmt w:val="bullet"/>
      <w:lvlText w:val="o"/>
      <w:lvlJc w:val="left"/>
      <w:pPr>
        <w:tabs>
          <w:tab w:val="num" w:pos="1440"/>
        </w:tabs>
        <w:ind w:left="1440" w:hanging="360"/>
      </w:pPr>
      <w:rPr>
        <w:rFonts w:ascii="Courier New" w:hAnsi="Courier New" w:hint="default"/>
      </w:rPr>
    </w:lvl>
    <w:lvl w:ilvl="2" w:tplc="32763CA4" w:tentative="1">
      <w:start w:val="1"/>
      <w:numFmt w:val="bullet"/>
      <w:lvlText w:val=""/>
      <w:lvlJc w:val="left"/>
      <w:pPr>
        <w:tabs>
          <w:tab w:val="num" w:pos="2160"/>
        </w:tabs>
        <w:ind w:left="2160" w:hanging="360"/>
      </w:pPr>
      <w:rPr>
        <w:rFonts w:ascii="Wingdings" w:hAnsi="Wingdings" w:hint="default"/>
      </w:rPr>
    </w:lvl>
    <w:lvl w:ilvl="3" w:tplc="E01E633A" w:tentative="1">
      <w:start w:val="1"/>
      <w:numFmt w:val="bullet"/>
      <w:lvlText w:val=""/>
      <w:lvlJc w:val="left"/>
      <w:pPr>
        <w:tabs>
          <w:tab w:val="num" w:pos="2880"/>
        </w:tabs>
        <w:ind w:left="2880" w:hanging="360"/>
      </w:pPr>
      <w:rPr>
        <w:rFonts w:ascii="Symbol" w:hAnsi="Symbol" w:hint="default"/>
      </w:rPr>
    </w:lvl>
    <w:lvl w:ilvl="4" w:tplc="004A6FDA" w:tentative="1">
      <w:start w:val="1"/>
      <w:numFmt w:val="bullet"/>
      <w:lvlText w:val="o"/>
      <w:lvlJc w:val="left"/>
      <w:pPr>
        <w:tabs>
          <w:tab w:val="num" w:pos="3600"/>
        </w:tabs>
        <w:ind w:left="3600" w:hanging="360"/>
      </w:pPr>
      <w:rPr>
        <w:rFonts w:ascii="Courier New" w:hAnsi="Courier New" w:hint="default"/>
      </w:rPr>
    </w:lvl>
    <w:lvl w:ilvl="5" w:tplc="79DEC0BC" w:tentative="1">
      <w:start w:val="1"/>
      <w:numFmt w:val="bullet"/>
      <w:lvlText w:val=""/>
      <w:lvlJc w:val="left"/>
      <w:pPr>
        <w:tabs>
          <w:tab w:val="num" w:pos="4320"/>
        </w:tabs>
        <w:ind w:left="4320" w:hanging="360"/>
      </w:pPr>
      <w:rPr>
        <w:rFonts w:ascii="Wingdings" w:hAnsi="Wingdings" w:hint="default"/>
      </w:rPr>
    </w:lvl>
    <w:lvl w:ilvl="6" w:tplc="7778B23E" w:tentative="1">
      <w:start w:val="1"/>
      <w:numFmt w:val="bullet"/>
      <w:lvlText w:val=""/>
      <w:lvlJc w:val="left"/>
      <w:pPr>
        <w:tabs>
          <w:tab w:val="num" w:pos="5040"/>
        </w:tabs>
        <w:ind w:left="5040" w:hanging="360"/>
      </w:pPr>
      <w:rPr>
        <w:rFonts w:ascii="Symbol" w:hAnsi="Symbol" w:hint="default"/>
      </w:rPr>
    </w:lvl>
    <w:lvl w:ilvl="7" w:tplc="ABE88DEE" w:tentative="1">
      <w:start w:val="1"/>
      <w:numFmt w:val="bullet"/>
      <w:lvlText w:val="o"/>
      <w:lvlJc w:val="left"/>
      <w:pPr>
        <w:tabs>
          <w:tab w:val="num" w:pos="5760"/>
        </w:tabs>
        <w:ind w:left="5760" w:hanging="360"/>
      </w:pPr>
      <w:rPr>
        <w:rFonts w:ascii="Courier New" w:hAnsi="Courier New" w:hint="default"/>
      </w:rPr>
    </w:lvl>
    <w:lvl w:ilvl="8" w:tplc="640469BC" w:tentative="1">
      <w:start w:val="1"/>
      <w:numFmt w:val="bullet"/>
      <w:lvlText w:val=""/>
      <w:lvlJc w:val="left"/>
      <w:pPr>
        <w:tabs>
          <w:tab w:val="num" w:pos="6480"/>
        </w:tabs>
        <w:ind w:left="6480" w:hanging="360"/>
      </w:pPr>
      <w:rPr>
        <w:rFonts w:ascii="Wingdings" w:hAnsi="Wingdings" w:hint="default"/>
      </w:rPr>
    </w:lvl>
  </w:abstractNum>
  <w:abstractNum w:abstractNumId="2">
    <w:nsid w:val="062C6EB9"/>
    <w:multiLevelType w:val="hybridMultilevel"/>
    <w:tmpl w:val="07D4B68A"/>
    <w:lvl w:ilvl="0" w:tplc="83222F5A">
      <w:start w:val="1"/>
      <w:numFmt w:val="decimal"/>
      <w:lvlText w:val="%1."/>
      <w:lvlJc w:val="left"/>
      <w:pPr>
        <w:tabs>
          <w:tab w:val="num" w:pos="720"/>
        </w:tabs>
        <w:ind w:left="720" w:hanging="360"/>
      </w:pPr>
    </w:lvl>
    <w:lvl w:ilvl="1" w:tplc="12AA5254" w:tentative="1">
      <w:start w:val="1"/>
      <w:numFmt w:val="lowerLetter"/>
      <w:lvlText w:val="%2."/>
      <w:lvlJc w:val="left"/>
      <w:pPr>
        <w:tabs>
          <w:tab w:val="num" w:pos="1440"/>
        </w:tabs>
        <w:ind w:left="1440" w:hanging="360"/>
      </w:pPr>
    </w:lvl>
    <w:lvl w:ilvl="2" w:tplc="CFBA8CA0" w:tentative="1">
      <w:start w:val="1"/>
      <w:numFmt w:val="lowerRoman"/>
      <w:lvlText w:val="%3."/>
      <w:lvlJc w:val="right"/>
      <w:pPr>
        <w:tabs>
          <w:tab w:val="num" w:pos="2160"/>
        </w:tabs>
        <w:ind w:left="2160" w:hanging="180"/>
      </w:pPr>
    </w:lvl>
    <w:lvl w:ilvl="3" w:tplc="3710E8C2" w:tentative="1">
      <w:start w:val="1"/>
      <w:numFmt w:val="decimal"/>
      <w:lvlText w:val="%4."/>
      <w:lvlJc w:val="left"/>
      <w:pPr>
        <w:tabs>
          <w:tab w:val="num" w:pos="2880"/>
        </w:tabs>
        <w:ind w:left="2880" w:hanging="360"/>
      </w:pPr>
    </w:lvl>
    <w:lvl w:ilvl="4" w:tplc="FB28DB90" w:tentative="1">
      <w:start w:val="1"/>
      <w:numFmt w:val="lowerLetter"/>
      <w:lvlText w:val="%5."/>
      <w:lvlJc w:val="left"/>
      <w:pPr>
        <w:tabs>
          <w:tab w:val="num" w:pos="3600"/>
        </w:tabs>
        <w:ind w:left="3600" w:hanging="360"/>
      </w:pPr>
    </w:lvl>
    <w:lvl w:ilvl="5" w:tplc="9D787A38" w:tentative="1">
      <w:start w:val="1"/>
      <w:numFmt w:val="lowerRoman"/>
      <w:lvlText w:val="%6."/>
      <w:lvlJc w:val="right"/>
      <w:pPr>
        <w:tabs>
          <w:tab w:val="num" w:pos="4320"/>
        </w:tabs>
        <w:ind w:left="4320" w:hanging="180"/>
      </w:pPr>
    </w:lvl>
    <w:lvl w:ilvl="6" w:tplc="3C26C73A" w:tentative="1">
      <w:start w:val="1"/>
      <w:numFmt w:val="decimal"/>
      <w:lvlText w:val="%7."/>
      <w:lvlJc w:val="left"/>
      <w:pPr>
        <w:tabs>
          <w:tab w:val="num" w:pos="5040"/>
        </w:tabs>
        <w:ind w:left="5040" w:hanging="360"/>
      </w:pPr>
    </w:lvl>
    <w:lvl w:ilvl="7" w:tplc="B4803F18" w:tentative="1">
      <w:start w:val="1"/>
      <w:numFmt w:val="lowerLetter"/>
      <w:lvlText w:val="%8."/>
      <w:lvlJc w:val="left"/>
      <w:pPr>
        <w:tabs>
          <w:tab w:val="num" w:pos="5760"/>
        </w:tabs>
        <w:ind w:left="5760" w:hanging="360"/>
      </w:pPr>
    </w:lvl>
    <w:lvl w:ilvl="8" w:tplc="ECC4A6E8" w:tentative="1">
      <w:start w:val="1"/>
      <w:numFmt w:val="lowerRoman"/>
      <w:lvlText w:val="%9."/>
      <w:lvlJc w:val="right"/>
      <w:pPr>
        <w:tabs>
          <w:tab w:val="num" w:pos="6480"/>
        </w:tabs>
        <w:ind w:left="6480" w:hanging="180"/>
      </w:pPr>
    </w:lvl>
  </w:abstractNum>
  <w:abstractNum w:abstractNumId="3">
    <w:nsid w:val="0BF72DC6"/>
    <w:multiLevelType w:val="hybridMultilevel"/>
    <w:tmpl w:val="A0EA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E672A"/>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4F344C"/>
    <w:multiLevelType w:val="hybridMultilevel"/>
    <w:tmpl w:val="F1469844"/>
    <w:lvl w:ilvl="0" w:tplc="B02E505E">
      <w:start w:val="1"/>
      <w:numFmt w:val="decimal"/>
      <w:lvlText w:val="%1."/>
      <w:lvlJc w:val="left"/>
      <w:pPr>
        <w:tabs>
          <w:tab w:val="num" w:pos="720"/>
        </w:tabs>
        <w:ind w:left="720" w:hanging="360"/>
      </w:pPr>
    </w:lvl>
    <w:lvl w:ilvl="1" w:tplc="7DC446FE" w:tentative="1">
      <w:start w:val="1"/>
      <w:numFmt w:val="lowerLetter"/>
      <w:lvlText w:val="%2."/>
      <w:lvlJc w:val="left"/>
      <w:pPr>
        <w:tabs>
          <w:tab w:val="num" w:pos="1440"/>
        </w:tabs>
        <w:ind w:left="1440" w:hanging="360"/>
      </w:pPr>
    </w:lvl>
    <w:lvl w:ilvl="2" w:tplc="1108A8A6" w:tentative="1">
      <w:start w:val="1"/>
      <w:numFmt w:val="lowerRoman"/>
      <w:lvlText w:val="%3."/>
      <w:lvlJc w:val="right"/>
      <w:pPr>
        <w:tabs>
          <w:tab w:val="num" w:pos="2160"/>
        </w:tabs>
        <w:ind w:left="2160" w:hanging="180"/>
      </w:pPr>
    </w:lvl>
    <w:lvl w:ilvl="3" w:tplc="88F6D114" w:tentative="1">
      <w:start w:val="1"/>
      <w:numFmt w:val="decimal"/>
      <w:lvlText w:val="%4."/>
      <w:lvlJc w:val="left"/>
      <w:pPr>
        <w:tabs>
          <w:tab w:val="num" w:pos="2880"/>
        </w:tabs>
        <w:ind w:left="2880" w:hanging="360"/>
      </w:pPr>
    </w:lvl>
    <w:lvl w:ilvl="4" w:tplc="75BE88C6" w:tentative="1">
      <w:start w:val="1"/>
      <w:numFmt w:val="lowerLetter"/>
      <w:lvlText w:val="%5."/>
      <w:lvlJc w:val="left"/>
      <w:pPr>
        <w:tabs>
          <w:tab w:val="num" w:pos="3600"/>
        </w:tabs>
        <w:ind w:left="3600" w:hanging="360"/>
      </w:pPr>
    </w:lvl>
    <w:lvl w:ilvl="5" w:tplc="8724F272" w:tentative="1">
      <w:start w:val="1"/>
      <w:numFmt w:val="lowerRoman"/>
      <w:lvlText w:val="%6."/>
      <w:lvlJc w:val="right"/>
      <w:pPr>
        <w:tabs>
          <w:tab w:val="num" w:pos="4320"/>
        </w:tabs>
        <w:ind w:left="4320" w:hanging="180"/>
      </w:pPr>
    </w:lvl>
    <w:lvl w:ilvl="6" w:tplc="C82CEAE0" w:tentative="1">
      <w:start w:val="1"/>
      <w:numFmt w:val="decimal"/>
      <w:lvlText w:val="%7."/>
      <w:lvlJc w:val="left"/>
      <w:pPr>
        <w:tabs>
          <w:tab w:val="num" w:pos="5040"/>
        </w:tabs>
        <w:ind w:left="5040" w:hanging="360"/>
      </w:pPr>
    </w:lvl>
    <w:lvl w:ilvl="7" w:tplc="1E005A0A" w:tentative="1">
      <w:start w:val="1"/>
      <w:numFmt w:val="lowerLetter"/>
      <w:lvlText w:val="%8."/>
      <w:lvlJc w:val="left"/>
      <w:pPr>
        <w:tabs>
          <w:tab w:val="num" w:pos="5760"/>
        </w:tabs>
        <w:ind w:left="5760" w:hanging="360"/>
      </w:pPr>
    </w:lvl>
    <w:lvl w:ilvl="8" w:tplc="CB981680" w:tentative="1">
      <w:start w:val="1"/>
      <w:numFmt w:val="lowerRoman"/>
      <w:lvlText w:val="%9."/>
      <w:lvlJc w:val="right"/>
      <w:pPr>
        <w:tabs>
          <w:tab w:val="num" w:pos="6480"/>
        </w:tabs>
        <w:ind w:left="6480" w:hanging="180"/>
      </w:pPr>
    </w:lvl>
  </w:abstractNum>
  <w:abstractNum w:abstractNumId="6">
    <w:nsid w:val="1A7811FE"/>
    <w:multiLevelType w:val="hybridMultilevel"/>
    <w:tmpl w:val="724C2B30"/>
    <w:lvl w:ilvl="0" w:tplc="E174A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407093"/>
    <w:multiLevelType w:val="hybridMultilevel"/>
    <w:tmpl w:val="EF72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5B5709"/>
    <w:multiLevelType w:val="hybridMultilevel"/>
    <w:tmpl w:val="BDE8F7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29E3547"/>
    <w:multiLevelType w:val="hybridMultilevel"/>
    <w:tmpl w:val="9C70F9F0"/>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nsid w:val="273B2C49"/>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E2D2DA7"/>
    <w:multiLevelType w:val="hybridMultilevel"/>
    <w:tmpl w:val="7048FFB0"/>
    <w:lvl w:ilvl="0" w:tplc="0409000F">
      <w:start w:val="1"/>
      <w:numFmt w:val="decimal"/>
      <w:lvlText w:val="%1."/>
      <w:lvlJc w:val="left"/>
      <w:pPr>
        <w:ind w:left="4003" w:hanging="360"/>
      </w:pPr>
    </w:lvl>
    <w:lvl w:ilvl="1" w:tplc="04090019" w:tentative="1">
      <w:start w:val="1"/>
      <w:numFmt w:val="lowerLetter"/>
      <w:lvlText w:val="%2."/>
      <w:lvlJc w:val="left"/>
      <w:pPr>
        <w:ind w:left="4723" w:hanging="360"/>
      </w:pPr>
    </w:lvl>
    <w:lvl w:ilvl="2" w:tplc="0409001B" w:tentative="1">
      <w:start w:val="1"/>
      <w:numFmt w:val="lowerRoman"/>
      <w:lvlText w:val="%3."/>
      <w:lvlJc w:val="right"/>
      <w:pPr>
        <w:ind w:left="5443" w:hanging="180"/>
      </w:pPr>
    </w:lvl>
    <w:lvl w:ilvl="3" w:tplc="0409000F" w:tentative="1">
      <w:start w:val="1"/>
      <w:numFmt w:val="decimal"/>
      <w:lvlText w:val="%4."/>
      <w:lvlJc w:val="left"/>
      <w:pPr>
        <w:ind w:left="6163" w:hanging="360"/>
      </w:pPr>
    </w:lvl>
    <w:lvl w:ilvl="4" w:tplc="04090019" w:tentative="1">
      <w:start w:val="1"/>
      <w:numFmt w:val="lowerLetter"/>
      <w:lvlText w:val="%5."/>
      <w:lvlJc w:val="left"/>
      <w:pPr>
        <w:ind w:left="6883" w:hanging="360"/>
      </w:pPr>
    </w:lvl>
    <w:lvl w:ilvl="5" w:tplc="0409001B" w:tentative="1">
      <w:start w:val="1"/>
      <w:numFmt w:val="lowerRoman"/>
      <w:lvlText w:val="%6."/>
      <w:lvlJc w:val="right"/>
      <w:pPr>
        <w:ind w:left="7603" w:hanging="180"/>
      </w:pPr>
    </w:lvl>
    <w:lvl w:ilvl="6" w:tplc="0409000F" w:tentative="1">
      <w:start w:val="1"/>
      <w:numFmt w:val="decimal"/>
      <w:lvlText w:val="%7."/>
      <w:lvlJc w:val="left"/>
      <w:pPr>
        <w:ind w:left="8323" w:hanging="360"/>
      </w:pPr>
    </w:lvl>
    <w:lvl w:ilvl="7" w:tplc="04090019" w:tentative="1">
      <w:start w:val="1"/>
      <w:numFmt w:val="lowerLetter"/>
      <w:lvlText w:val="%8."/>
      <w:lvlJc w:val="left"/>
      <w:pPr>
        <w:ind w:left="9043" w:hanging="360"/>
      </w:pPr>
    </w:lvl>
    <w:lvl w:ilvl="8" w:tplc="0409001B" w:tentative="1">
      <w:start w:val="1"/>
      <w:numFmt w:val="lowerRoman"/>
      <w:lvlText w:val="%9."/>
      <w:lvlJc w:val="right"/>
      <w:pPr>
        <w:ind w:left="9763" w:hanging="180"/>
      </w:pPr>
    </w:lvl>
  </w:abstractNum>
  <w:abstractNum w:abstractNumId="12">
    <w:nsid w:val="2E372E93"/>
    <w:multiLevelType w:val="hybridMultilevel"/>
    <w:tmpl w:val="17765E2A"/>
    <w:lvl w:ilvl="0" w:tplc="0074CDE4">
      <w:start w:val="1"/>
      <w:numFmt w:val="bullet"/>
      <w:lvlText w:val=""/>
      <w:lvlJc w:val="left"/>
      <w:pPr>
        <w:tabs>
          <w:tab w:val="num" w:pos="720"/>
        </w:tabs>
        <w:ind w:left="720" w:hanging="360"/>
      </w:pPr>
      <w:rPr>
        <w:rFonts w:ascii="Symbol" w:hAnsi="Symbol" w:hint="default"/>
      </w:rPr>
    </w:lvl>
    <w:lvl w:ilvl="1" w:tplc="21CAA578" w:tentative="1">
      <w:start w:val="1"/>
      <w:numFmt w:val="bullet"/>
      <w:lvlText w:val="o"/>
      <w:lvlJc w:val="left"/>
      <w:pPr>
        <w:tabs>
          <w:tab w:val="num" w:pos="1440"/>
        </w:tabs>
        <w:ind w:left="1440" w:hanging="360"/>
      </w:pPr>
      <w:rPr>
        <w:rFonts w:ascii="Courier New" w:hAnsi="Courier New" w:hint="default"/>
      </w:rPr>
    </w:lvl>
    <w:lvl w:ilvl="2" w:tplc="9BAE00A8" w:tentative="1">
      <w:start w:val="1"/>
      <w:numFmt w:val="bullet"/>
      <w:lvlText w:val=""/>
      <w:lvlJc w:val="left"/>
      <w:pPr>
        <w:tabs>
          <w:tab w:val="num" w:pos="2160"/>
        </w:tabs>
        <w:ind w:left="2160" w:hanging="360"/>
      </w:pPr>
      <w:rPr>
        <w:rFonts w:ascii="Wingdings" w:hAnsi="Wingdings" w:hint="default"/>
      </w:rPr>
    </w:lvl>
    <w:lvl w:ilvl="3" w:tplc="A66AC31C" w:tentative="1">
      <w:start w:val="1"/>
      <w:numFmt w:val="bullet"/>
      <w:lvlText w:val=""/>
      <w:lvlJc w:val="left"/>
      <w:pPr>
        <w:tabs>
          <w:tab w:val="num" w:pos="2880"/>
        </w:tabs>
        <w:ind w:left="2880" w:hanging="360"/>
      </w:pPr>
      <w:rPr>
        <w:rFonts w:ascii="Symbol" w:hAnsi="Symbol" w:hint="default"/>
      </w:rPr>
    </w:lvl>
    <w:lvl w:ilvl="4" w:tplc="A98CCF04" w:tentative="1">
      <w:start w:val="1"/>
      <w:numFmt w:val="bullet"/>
      <w:lvlText w:val="o"/>
      <w:lvlJc w:val="left"/>
      <w:pPr>
        <w:tabs>
          <w:tab w:val="num" w:pos="3600"/>
        </w:tabs>
        <w:ind w:left="3600" w:hanging="360"/>
      </w:pPr>
      <w:rPr>
        <w:rFonts w:ascii="Courier New" w:hAnsi="Courier New" w:hint="default"/>
      </w:rPr>
    </w:lvl>
    <w:lvl w:ilvl="5" w:tplc="74DCA63A" w:tentative="1">
      <w:start w:val="1"/>
      <w:numFmt w:val="bullet"/>
      <w:lvlText w:val=""/>
      <w:lvlJc w:val="left"/>
      <w:pPr>
        <w:tabs>
          <w:tab w:val="num" w:pos="4320"/>
        </w:tabs>
        <w:ind w:left="4320" w:hanging="360"/>
      </w:pPr>
      <w:rPr>
        <w:rFonts w:ascii="Wingdings" w:hAnsi="Wingdings" w:hint="default"/>
      </w:rPr>
    </w:lvl>
    <w:lvl w:ilvl="6" w:tplc="995E4762" w:tentative="1">
      <w:start w:val="1"/>
      <w:numFmt w:val="bullet"/>
      <w:lvlText w:val=""/>
      <w:lvlJc w:val="left"/>
      <w:pPr>
        <w:tabs>
          <w:tab w:val="num" w:pos="5040"/>
        </w:tabs>
        <w:ind w:left="5040" w:hanging="360"/>
      </w:pPr>
      <w:rPr>
        <w:rFonts w:ascii="Symbol" w:hAnsi="Symbol" w:hint="default"/>
      </w:rPr>
    </w:lvl>
    <w:lvl w:ilvl="7" w:tplc="EE18CE84" w:tentative="1">
      <w:start w:val="1"/>
      <w:numFmt w:val="bullet"/>
      <w:lvlText w:val="o"/>
      <w:lvlJc w:val="left"/>
      <w:pPr>
        <w:tabs>
          <w:tab w:val="num" w:pos="5760"/>
        </w:tabs>
        <w:ind w:left="5760" w:hanging="360"/>
      </w:pPr>
      <w:rPr>
        <w:rFonts w:ascii="Courier New" w:hAnsi="Courier New" w:hint="default"/>
      </w:rPr>
    </w:lvl>
    <w:lvl w:ilvl="8" w:tplc="5BC4FBF8" w:tentative="1">
      <w:start w:val="1"/>
      <w:numFmt w:val="bullet"/>
      <w:lvlText w:val=""/>
      <w:lvlJc w:val="left"/>
      <w:pPr>
        <w:tabs>
          <w:tab w:val="num" w:pos="6480"/>
        </w:tabs>
        <w:ind w:left="6480" w:hanging="360"/>
      </w:pPr>
      <w:rPr>
        <w:rFonts w:ascii="Wingdings" w:hAnsi="Wingdings" w:hint="default"/>
      </w:rPr>
    </w:lvl>
  </w:abstractNum>
  <w:abstractNum w:abstractNumId="13">
    <w:nsid w:val="37BD1245"/>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7536D3E"/>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9B27E59"/>
    <w:multiLevelType w:val="hybridMultilevel"/>
    <w:tmpl w:val="BD980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3510C9"/>
    <w:multiLevelType w:val="hybridMultilevel"/>
    <w:tmpl w:val="5802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DE7A2F"/>
    <w:multiLevelType w:val="multilevel"/>
    <w:tmpl w:val="AB4E6FF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nsid w:val="50476B41"/>
    <w:multiLevelType w:val="hybridMultilevel"/>
    <w:tmpl w:val="C8142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A6427C"/>
    <w:multiLevelType w:val="hybridMultilevel"/>
    <w:tmpl w:val="9760DDD0"/>
    <w:lvl w:ilvl="0" w:tplc="DE589AFE">
      <w:start w:val="1"/>
      <w:numFmt w:val="bullet"/>
      <w:lvlText w:val=""/>
      <w:lvlJc w:val="left"/>
      <w:pPr>
        <w:tabs>
          <w:tab w:val="num" w:pos="720"/>
        </w:tabs>
        <w:ind w:left="720" w:hanging="360"/>
      </w:pPr>
      <w:rPr>
        <w:rFonts w:ascii="Symbol" w:hAnsi="Symbol" w:hint="default"/>
      </w:rPr>
    </w:lvl>
    <w:lvl w:ilvl="1" w:tplc="B032F588">
      <w:start w:val="1"/>
      <w:numFmt w:val="decimal"/>
      <w:lvlText w:val="%2."/>
      <w:lvlJc w:val="left"/>
      <w:pPr>
        <w:tabs>
          <w:tab w:val="num" w:pos="1440"/>
        </w:tabs>
        <w:ind w:left="1440" w:hanging="360"/>
      </w:pPr>
    </w:lvl>
    <w:lvl w:ilvl="2" w:tplc="F424A886" w:tentative="1">
      <w:start w:val="1"/>
      <w:numFmt w:val="bullet"/>
      <w:lvlText w:val=""/>
      <w:lvlJc w:val="left"/>
      <w:pPr>
        <w:tabs>
          <w:tab w:val="num" w:pos="2160"/>
        </w:tabs>
        <w:ind w:left="2160" w:hanging="360"/>
      </w:pPr>
      <w:rPr>
        <w:rFonts w:ascii="Wingdings" w:hAnsi="Wingdings" w:hint="default"/>
      </w:rPr>
    </w:lvl>
    <w:lvl w:ilvl="3" w:tplc="8FB6C918" w:tentative="1">
      <w:start w:val="1"/>
      <w:numFmt w:val="bullet"/>
      <w:lvlText w:val=""/>
      <w:lvlJc w:val="left"/>
      <w:pPr>
        <w:tabs>
          <w:tab w:val="num" w:pos="2880"/>
        </w:tabs>
        <w:ind w:left="2880" w:hanging="360"/>
      </w:pPr>
      <w:rPr>
        <w:rFonts w:ascii="Symbol" w:hAnsi="Symbol" w:hint="default"/>
      </w:rPr>
    </w:lvl>
    <w:lvl w:ilvl="4" w:tplc="37D2ED84" w:tentative="1">
      <w:start w:val="1"/>
      <w:numFmt w:val="bullet"/>
      <w:lvlText w:val="o"/>
      <w:lvlJc w:val="left"/>
      <w:pPr>
        <w:tabs>
          <w:tab w:val="num" w:pos="3600"/>
        </w:tabs>
        <w:ind w:left="3600" w:hanging="360"/>
      </w:pPr>
      <w:rPr>
        <w:rFonts w:ascii="Courier New" w:hAnsi="Courier New" w:hint="default"/>
      </w:rPr>
    </w:lvl>
    <w:lvl w:ilvl="5" w:tplc="A43ABEE6" w:tentative="1">
      <w:start w:val="1"/>
      <w:numFmt w:val="bullet"/>
      <w:lvlText w:val=""/>
      <w:lvlJc w:val="left"/>
      <w:pPr>
        <w:tabs>
          <w:tab w:val="num" w:pos="4320"/>
        </w:tabs>
        <w:ind w:left="4320" w:hanging="360"/>
      </w:pPr>
      <w:rPr>
        <w:rFonts w:ascii="Wingdings" w:hAnsi="Wingdings" w:hint="default"/>
      </w:rPr>
    </w:lvl>
    <w:lvl w:ilvl="6" w:tplc="2EB8C722" w:tentative="1">
      <w:start w:val="1"/>
      <w:numFmt w:val="bullet"/>
      <w:lvlText w:val=""/>
      <w:lvlJc w:val="left"/>
      <w:pPr>
        <w:tabs>
          <w:tab w:val="num" w:pos="5040"/>
        </w:tabs>
        <w:ind w:left="5040" w:hanging="360"/>
      </w:pPr>
      <w:rPr>
        <w:rFonts w:ascii="Symbol" w:hAnsi="Symbol" w:hint="default"/>
      </w:rPr>
    </w:lvl>
    <w:lvl w:ilvl="7" w:tplc="0B6ECC12" w:tentative="1">
      <w:start w:val="1"/>
      <w:numFmt w:val="bullet"/>
      <w:lvlText w:val="o"/>
      <w:lvlJc w:val="left"/>
      <w:pPr>
        <w:tabs>
          <w:tab w:val="num" w:pos="5760"/>
        </w:tabs>
        <w:ind w:left="5760" w:hanging="360"/>
      </w:pPr>
      <w:rPr>
        <w:rFonts w:ascii="Courier New" w:hAnsi="Courier New" w:hint="default"/>
      </w:rPr>
    </w:lvl>
    <w:lvl w:ilvl="8" w:tplc="7E32E2CA" w:tentative="1">
      <w:start w:val="1"/>
      <w:numFmt w:val="bullet"/>
      <w:lvlText w:val=""/>
      <w:lvlJc w:val="left"/>
      <w:pPr>
        <w:tabs>
          <w:tab w:val="num" w:pos="6480"/>
        </w:tabs>
        <w:ind w:left="6480" w:hanging="360"/>
      </w:pPr>
      <w:rPr>
        <w:rFonts w:ascii="Wingdings" w:hAnsi="Wingdings" w:hint="default"/>
      </w:rPr>
    </w:lvl>
  </w:abstractNum>
  <w:abstractNum w:abstractNumId="20">
    <w:nsid w:val="58F4446E"/>
    <w:multiLevelType w:val="hybridMultilevel"/>
    <w:tmpl w:val="C390E632"/>
    <w:lvl w:ilvl="0" w:tplc="547C8AB4">
      <w:start w:val="1"/>
      <w:numFmt w:val="decimal"/>
      <w:lvlText w:val="%1."/>
      <w:lvlJc w:val="left"/>
      <w:pPr>
        <w:tabs>
          <w:tab w:val="num" w:pos="720"/>
        </w:tabs>
        <w:ind w:left="720" w:hanging="360"/>
      </w:pPr>
    </w:lvl>
    <w:lvl w:ilvl="1" w:tplc="A022C16A" w:tentative="1">
      <w:start w:val="1"/>
      <w:numFmt w:val="lowerLetter"/>
      <w:lvlText w:val="%2."/>
      <w:lvlJc w:val="left"/>
      <w:pPr>
        <w:tabs>
          <w:tab w:val="num" w:pos="1440"/>
        </w:tabs>
        <w:ind w:left="1440" w:hanging="360"/>
      </w:pPr>
    </w:lvl>
    <w:lvl w:ilvl="2" w:tplc="82880DF8" w:tentative="1">
      <w:start w:val="1"/>
      <w:numFmt w:val="lowerRoman"/>
      <w:lvlText w:val="%3."/>
      <w:lvlJc w:val="right"/>
      <w:pPr>
        <w:tabs>
          <w:tab w:val="num" w:pos="2160"/>
        </w:tabs>
        <w:ind w:left="2160" w:hanging="180"/>
      </w:pPr>
    </w:lvl>
    <w:lvl w:ilvl="3" w:tplc="6436C40C" w:tentative="1">
      <w:start w:val="1"/>
      <w:numFmt w:val="decimal"/>
      <w:lvlText w:val="%4."/>
      <w:lvlJc w:val="left"/>
      <w:pPr>
        <w:tabs>
          <w:tab w:val="num" w:pos="2880"/>
        </w:tabs>
        <w:ind w:left="2880" w:hanging="360"/>
      </w:pPr>
    </w:lvl>
    <w:lvl w:ilvl="4" w:tplc="A65A3FE2" w:tentative="1">
      <w:start w:val="1"/>
      <w:numFmt w:val="lowerLetter"/>
      <w:lvlText w:val="%5."/>
      <w:lvlJc w:val="left"/>
      <w:pPr>
        <w:tabs>
          <w:tab w:val="num" w:pos="3600"/>
        </w:tabs>
        <w:ind w:left="3600" w:hanging="360"/>
      </w:pPr>
    </w:lvl>
    <w:lvl w:ilvl="5" w:tplc="3976F6CC" w:tentative="1">
      <w:start w:val="1"/>
      <w:numFmt w:val="lowerRoman"/>
      <w:lvlText w:val="%6."/>
      <w:lvlJc w:val="right"/>
      <w:pPr>
        <w:tabs>
          <w:tab w:val="num" w:pos="4320"/>
        </w:tabs>
        <w:ind w:left="4320" w:hanging="180"/>
      </w:pPr>
    </w:lvl>
    <w:lvl w:ilvl="6" w:tplc="9800BCDC" w:tentative="1">
      <w:start w:val="1"/>
      <w:numFmt w:val="decimal"/>
      <w:lvlText w:val="%7."/>
      <w:lvlJc w:val="left"/>
      <w:pPr>
        <w:tabs>
          <w:tab w:val="num" w:pos="5040"/>
        </w:tabs>
        <w:ind w:left="5040" w:hanging="360"/>
      </w:pPr>
    </w:lvl>
    <w:lvl w:ilvl="7" w:tplc="F454C536" w:tentative="1">
      <w:start w:val="1"/>
      <w:numFmt w:val="lowerLetter"/>
      <w:lvlText w:val="%8."/>
      <w:lvlJc w:val="left"/>
      <w:pPr>
        <w:tabs>
          <w:tab w:val="num" w:pos="5760"/>
        </w:tabs>
        <w:ind w:left="5760" w:hanging="360"/>
      </w:pPr>
    </w:lvl>
    <w:lvl w:ilvl="8" w:tplc="22161732" w:tentative="1">
      <w:start w:val="1"/>
      <w:numFmt w:val="lowerRoman"/>
      <w:lvlText w:val="%9."/>
      <w:lvlJc w:val="right"/>
      <w:pPr>
        <w:tabs>
          <w:tab w:val="num" w:pos="6480"/>
        </w:tabs>
        <w:ind w:left="6480" w:hanging="180"/>
      </w:pPr>
    </w:lvl>
  </w:abstractNum>
  <w:abstractNum w:abstractNumId="21">
    <w:nsid w:val="5B2436E0"/>
    <w:multiLevelType w:val="hybridMultilevel"/>
    <w:tmpl w:val="C7B61AF2"/>
    <w:lvl w:ilvl="0" w:tplc="6AB05A88">
      <w:start w:val="1"/>
      <w:numFmt w:val="bullet"/>
      <w:lvlText w:val=""/>
      <w:lvlJc w:val="left"/>
      <w:pPr>
        <w:tabs>
          <w:tab w:val="num" w:pos="720"/>
        </w:tabs>
        <w:ind w:left="720" w:hanging="360"/>
      </w:pPr>
      <w:rPr>
        <w:rFonts w:ascii="Symbol" w:hAnsi="Symbol" w:hint="default"/>
      </w:rPr>
    </w:lvl>
    <w:lvl w:ilvl="1" w:tplc="7F44C9A8" w:tentative="1">
      <w:start w:val="1"/>
      <w:numFmt w:val="bullet"/>
      <w:lvlText w:val="o"/>
      <w:lvlJc w:val="left"/>
      <w:pPr>
        <w:tabs>
          <w:tab w:val="num" w:pos="1440"/>
        </w:tabs>
        <w:ind w:left="1440" w:hanging="360"/>
      </w:pPr>
      <w:rPr>
        <w:rFonts w:ascii="Courier New" w:hAnsi="Courier New" w:hint="default"/>
      </w:rPr>
    </w:lvl>
    <w:lvl w:ilvl="2" w:tplc="BCB876C6" w:tentative="1">
      <w:start w:val="1"/>
      <w:numFmt w:val="bullet"/>
      <w:lvlText w:val=""/>
      <w:lvlJc w:val="left"/>
      <w:pPr>
        <w:tabs>
          <w:tab w:val="num" w:pos="2160"/>
        </w:tabs>
        <w:ind w:left="2160" w:hanging="360"/>
      </w:pPr>
      <w:rPr>
        <w:rFonts w:ascii="Wingdings" w:hAnsi="Wingdings" w:hint="default"/>
      </w:rPr>
    </w:lvl>
    <w:lvl w:ilvl="3" w:tplc="24982946" w:tentative="1">
      <w:start w:val="1"/>
      <w:numFmt w:val="bullet"/>
      <w:lvlText w:val=""/>
      <w:lvlJc w:val="left"/>
      <w:pPr>
        <w:tabs>
          <w:tab w:val="num" w:pos="2880"/>
        </w:tabs>
        <w:ind w:left="2880" w:hanging="360"/>
      </w:pPr>
      <w:rPr>
        <w:rFonts w:ascii="Symbol" w:hAnsi="Symbol" w:hint="default"/>
      </w:rPr>
    </w:lvl>
    <w:lvl w:ilvl="4" w:tplc="EA0444DE" w:tentative="1">
      <w:start w:val="1"/>
      <w:numFmt w:val="bullet"/>
      <w:lvlText w:val="o"/>
      <w:lvlJc w:val="left"/>
      <w:pPr>
        <w:tabs>
          <w:tab w:val="num" w:pos="3600"/>
        </w:tabs>
        <w:ind w:left="3600" w:hanging="360"/>
      </w:pPr>
      <w:rPr>
        <w:rFonts w:ascii="Courier New" w:hAnsi="Courier New" w:hint="default"/>
      </w:rPr>
    </w:lvl>
    <w:lvl w:ilvl="5" w:tplc="5FAA8EA8" w:tentative="1">
      <w:start w:val="1"/>
      <w:numFmt w:val="bullet"/>
      <w:lvlText w:val=""/>
      <w:lvlJc w:val="left"/>
      <w:pPr>
        <w:tabs>
          <w:tab w:val="num" w:pos="4320"/>
        </w:tabs>
        <w:ind w:left="4320" w:hanging="360"/>
      </w:pPr>
      <w:rPr>
        <w:rFonts w:ascii="Wingdings" w:hAnsi="Wingdings" w:hint="default"/>
      </w:rPr>
    </w:lvl>
    <w:lvl w:ilvl="6" w:tplc="267CAE10" w:tentative="1">
      <w:start w:val="1"/>
      <w:numFmt w:val="bullet"/>
      <w:lvlText w:val=""/>
      <w:lvlJc w:val="left"/>
      <w:pPr>
        <w:tabs>
          <w:tab w:val="num" w:pos="5040"/>
        </w:tabs>
        <w:ind w:left="5040" w:hanging="360"/>
      </w:pPr>
      <w:rPr>
        <w:rFonts w:ascii="Symbol" w:hAnsi="Symbol" w:hint="default"/>
      </w:rPr>
    </w:lvl>
    <w:lvl w:ilvl="7" w:tplc="1DD49A6A" w:tentative="1">
      <w:start w:val="1"/>
      <w:numFmt w:val="bullet"/>
      <w:lvlText w:val="o"/>
      <w:lvlJc w:val="left"/>
      <w:pPr>
        <w:tabs>
          <w:tab w:val="num" w:pos="5760"/>
        </w:tabs>
        <w:ind w:left="5760" w:hanging="360"/>
      </w:pPr>
      <w:rPr>
        <w:rFonts w:ascii="Courier New" w:hAnsi="Courier New" w:hint="default"/>
      </w:rPr>
    </w:lvl>
    <w:lvl w:ilvl="8" w:tplc="39C4A550" w:tentative="1">
      <w:start w:val="1"/>
      <w:numFmt w:val="bullet"/>
      <w:lvlText w:val=""/>
      <w:lvlJc w:val="left"/>
      <w:pPr>
        <w:tabs>
          <w:tab w:val="num" w:pos="6480"/>
        </w:tabs>
        <w:ind w:left="6480" w:hanging="360"/>
      </w:pPr>
      <w:rPr>
        <w:rFonts w:ascii="Wingdings" w:hAnsi="Wingdings" w:hint="default"/>
      </w:rPr>
    </w:lvl>
  </w:abstractNum>
  <w:abstractNum w:abstractNumId="22">
    <w:nsid w:val="71FE79B7"/>
    <w:multiLevelType w:val="hybridMultilevel"/>
    <w:tmpl w:val="4956E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41527E"/>
    <w:multiLevelType w:val="hybridMultilevel"/>
    <w:tmpl w:val="90F44F82"/>
    <w:lvl w:ilvl="0" w:tplc="2C9481A8">
      <w:numFmt w:val="bullet"/>
      <w:lvlText w:val=""/>
      <w:lvlJc w:val="left"/>
      <w:pPr>
        <w:ind w:left="840" w:hanging="480"/>
      </w:pPr>
      <w:rPr>
        <w:rFonts w:ascii="Symbol" w:eastAsia="Calibri" w:hAnsi="Symbol" w:cs="Consol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E45600"/>
    <w:multiLevelType w:val="hybridMultilevel"/>
    <w:tmpl w:val="0756C6D8"/>
    <w:lvl w:ilvl="0" w:tplc="89286DCC">
      <w:start w:val="1"/>
      <w:numFmt w:val="bullet"/>
      <w:lvlText w:val=""/>
      <w:lvlJc w:val="left"/>
      <w:pPr>
        <w:tabs>
          <w:tab w:val="num" w:pos="720"/>
        </w:tabs>
        <w:ind w:left="720" w:hanging="360"/>
      </w:pPr>
      <w:rPr>
        <w:rFonts w:ascii="Symbol" w:hAnsi="Symbol" w:hint="default"/>
      </w:rPr>
    </w:lvl>
    <w:lvl w:ilvl="1" w:tplc="B1CEA32E" w:tentative="1">
      <w:start w:val="1"/>
      <w:numFmt w:val="bullet"/>
      <w:lvlText w:val="o"/>
      <w:lvlJc w:val="left"/>
      <w:pPr>
        <w:tabs>
          <w:tab w:val="num" w:pos="1440"/>
        </w:tabs>
        <w:ind w:left="1440" w:hanging="360"/>
      </w:pPr>
      <w:rPr>
        <w:rFonts w:ascii="Courier New" w:hAnsi="Courier New" w:hint="default"/>
      </w:rPr>
    </w:lvl>
    <w:lvl w:ilvl="2" w:tplc="8D742658" w:tentative="1">
      <w:start w:val="1"/>
      <w:numFmt w:val="bullet"/>
      <w:lvlText w:val=""/>
      <w:lvlJc w:val="left"/>
      <w:pPr>
        <w:tabs>
          <w:tab w:val="num" w:pos="2160"/>
        </w:tabs>
        <w:ind w:left="2160" w:hanging="360"/>
      </w:pPr>
      <w:rPr>
        <w:rFonts w:ascii="Wingdings" w:hAnsi="Wingdings" w:hint="default"/>
      </w:rPr>
    </w:lvl>
    <w:lvl w:ilvl="3" w:tplc="436E25DC" w:tentative="1">
      <w:start w:val="1"/>
      <w:numFmt w:val="bullet"/>
      <w:lvlText w:val=""/>
      <w:lvlJc w:val="left"/>
      <w:pPr>
        <w:tabs>
          <w:tab w:val="num" w:pos="2880"/>
        </w:tabs>
        <w:ind w:left="2880" w:hanging="360"/>
      </w:pPr>
      <w:rPr>
        <w:rFonts w:ascii="Symbol" w:hAnsi="Symbol" w:hint="default"/>
      </w:rPr>
    </w:lvl>
    <w:lvl w:ilvl="4" w:tplc="AB28C292" w:tentative="1">
      <w:start w:val="1"/>
      <w:numFmt w:val="bullet"/>
      <w:lvlText w:val="o"/>
      <w:lvlJc w:val="left"/>
      <w:pPr>
        <w:tabs>
          <w:tab w:val="num" w:pos="3600"/>
        </w:tabs>
        <w:ind w:left="3600" w:hanging="360"/>
      </w:pPr>
      <w:rPr>
        <w:rFonts w:ascii="Courier New" w:hAnsi="Courier New" w:hint="default"/>
      </w:rPr>
    </w:lvl>
    <w:lvl w:ilvl="5" w:tplc="D5E8E608" w:tentative="1">
      <w:start w:val="1"/>
      <w:numFmt w:val="bullet"/>
      <w:lvlText w:val=""/>
      <w:lvlJc w:val="left"/>
      <w:pPr>
        <w:tabs>
          <w:tab w:val="num" w:pos="4320"/>
        </w:tabs>
        <w:ind w:left="4320" w:hanging="360"/>
      </w:pPr>
      <w:rPr>
        <w:rFonts w:ascii="Wingdings" w:hAnsi="Wingdings" w:hint="default"/>
      </w:rPr>
    </w:lvl>
    <w:lvl w:ilvl="6" w:tplc="59709008" w:tentative="1">
      <w:start w:val="1"/>
      <w:numFmt w:val="bullet"/>
      <w:lvlText w:val=""/>
      <w:lvlJc w:val="left"/>
      <w:pPr>
        <w:tabs>
          <w:tab w:val="num" w:pos="5040"/>
        </w:tabs>
        <w:ind w:left="5040" w:hanging="360"/>
      </w:pPr>
      <w:rPr>
        <w:rFonts w:ascii="Symbol" w:hAnsi="Symbol" w:hint="default"/>
      </w:rPr>
    </w:lvl>
    <w:lvl w:ilvl="7" w:tplc="0158032E" w:tentative="1">
      <w:start w:val="1"/>
      <w:numFmt w:val="bullet"/>
      <w:lvlText w:val="o"/>
      <w:lvlJc w:val="left"/>
      <w:pPr>
        <w:tabs>
          <w:tab w:val="num" w:pos="5760"/>
        </w:tabs>
        <w:ind w:left="5760" w:hanging="360"/>
      </w:pPr>
      <w:rPr>
        <w:rFonts w:ascii="Courier New" w:hAnsi="Courier New" w:hint="default"/>
      </w:rPr>
    </w:lvl>
    <w:lvl w:ilvl="8" w:tplc="6F928D1E"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2"/>
  </w:num>
  <w:num w:numId="3">
    <w:abstractNumId w:val="24"/>
  </w:num>
  <w:num w:numId="4">
    <w:abstractNumId w:val="1"/>
  </w:num>
  <w:num w:numId="5">
    <w:abstractNumId w:val="21"/>
  </w:num>
  <w:num w:numId="6">
    <w:abstractNumId w:val="20"/>
  </w:num>
  <w:num w:numId="7">
    <w:abstractNumId w:val="19"/>
  </w:num>
  <w:num w:numId="8">
    <w:abstractNumId w:val="2"/>
  </w:num>
  <w:num w:numId="9">
    <w:abstractNumId w:val="5"/>
  </w:num>
  <w:num w:numId="10">
    <w:abstractNumId w:val="8"/>
  </w:num>
  <w:num w:numId="11">
    <w:abstractNumId w:val="4"/>
  </w:num>
  <w:num w:numId="12">
    <w:abstractNumId w:val="10"/>
  </w:num>
  <w:num w:numId="13">
    <w:abstractNumId w:val="14"/>
  </w:num>
  <w:num w:numId="14">
    <w:abstractNumId w:val="13"/>
  </w:num>
  <w:num w:numId="15">
    <w:abstractNumId w:val="17"/>
  </w:num>
  <w:num w:numId="16">
    <w:abstractNumId w:val="17"/>
  </w:num>
  <w:num w:numId="17">
    <w:abstractNumId w:val="18"/>
  </w:num>
  <w:num w:numId="18">
    <w:abstractNumId w:val="2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5"/>
  </w:num>
  <w:num w:numId="22">
    <w:abstractNumId w:val="3"/>
  </w:num>
  <w:num w:numId="23">
    <w:abstractNumId w:val="7"/>
  </w:num>
  <w:num w:numId="24">
    <w:abstractNumId w:val="6"/>
  </w:num>
  <w:num w:numId="25">
    <w:abstractNumId w:val="16"/>
  </w:num>
  <w:num w:numId="26">
    <w:abstractNumId w:val="0"/>
  </w:num>
  <w:num w:numId="27">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Pucker">
    <w15:presenceInfo w15:providerId="Windows Live" w15:userId="98583aafe1fc05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D69"/>
    <w:rsid w:val="00006454"/>
    <w:rsid w:val="00012C94"/>
    <w:rsid w:val="00076C83"/>
    <w:rsid w:val="000863D9"/>
    <w:rsid w:val="00091468"/>
    <w:rsid w:val="000A6247"/>
    <w:rsid w:val="000A659F"/>
    <w:rsid w:val="000B1FA5"/>
    <w:rsid w:val="000B38E4"/>
    <w:rsid w:val="000C0AA5"/>
    <w:rsid w:val="000E2E1F"/>
    <w:rsid w:val="001206D9"/>
    <w:rsid w:val="00132F6B"/>
    <w:rsid w:val="001A6B1F"/>
    <w:rsid w:val="001B0EF9"/>
    <w:rsid w:val="001B5BC5"/>
    <w:rsid w:val="001E0EC8"/>
    <w:rsid w:val="001F4A78"/>
    <w:rsid w:val="002001BA"/>
    <w:rsid w:val="002025B1"/>
    <w:rsid w:val="002143E7"/>
    <w:rsid w:val="00214F35"/>
    <w:rsid w:val="00241102"/>
    <w:rsid w:val="00250C32"/>
    <w:rsid w:val="002834AA"/>
    <w:rsid w:val="002840A4"/>
    <w:rsid w:val="002D49BD"/>
    <w:rsid w:val="002E5575"/>
    <w:rsid w:val="0032378B"/>
    <w:rsid w:val="0033128F"/>
    <w:rsid w:val="003506BC"/>
    <w:rsid w:val="003709C5"/>
    <w:rsid w:val="003A3D92"/>
    <w:rsid w:val="003C09A5"/>
    <w:rsid w:val="003C3C90"/>
    <w:rsid w:val="003D6F27"/>
    <w:rsid w:val="003E0FE9"/>
    <w:rsid w:val="003E2F7E"/>
    <w:rsid w:val="003E3402"/>
    <w:rsid w:val="003E6E01"/>
    <w:rsid w:val="00413FE2"/>
    <w:rsid w:val="004310C9"/>
    <w:rsid w:val="00454062"/>
    <w:rsid w:val="004622E1"/>
    <w:rsid w:val="004A0B80"/>
    <w:rsid w:val="004A23D9"/>
    <w:rsid w:val="00591403"/>
    <w:rsid w:val="005A08D7"/>
    <w:rsid w:val="005B1112"/>
    <w:rsid w:val="005B5CC7"/>
    <w:rsid w:val="005C134D"/>
    <w:rsid w:val="005D2008"/>
    <w:rsid w:val="005F035B"/>
    <w:rsid w:val="005F097A"/>
    <w:rsid w:val="00601EA6"/>
    <w:rsid w:val="00614B5D"/>
    <w:rsid w:val="00631D53"/>
    <w:rsid w:val="00647443"/>
    <w:rsid w:val="006542B2"/>
    <w:rsid w:val="0067482A"/>
    <w:rsid w:val="00687A56"/>
    <w:rsid w:val="00693065"/>
    <w:rsid w:val="00693817"/>
    <w:rsid w:val="006C1249"/>
    <w:rsid w:val="006E0EFC"/>
    <w:rsid w:val="006E5190"/>
    <w:rsid w:val="007906BB"/>
    <w:rsid w:val="007944EB"/>
    <w:rsid w:val="007D20D6"/>
    <w:rsid w:val="007E0C47"/>
    <w:rsid w:val="007F59A0"/>
    <w:rsid w:val="007F7699"/>
    <w:rsid w:val="00820317"/>
    <w:rsid w:val="00821256"/>
    <w:rsid w:val="008404EB"/>
    <w:rsid w:val="008602A1"/>
    <w:rsid w:val="008A5734"/>
    <w:rsid w:val="008C4766"/>
    <w:rsid w:val="00925AEF"/>
    <w:rsid w:val="0093176F"/>
    <w:rsid w:val="00936D92"/>
    <w:rsid w:val="00954893"/>
    <w:rsid w:val="00956014"/>
    <w:rsid w:val="00971A21"/>
    <w:rsid w:val="009876D0"/>
    <w:rsid w:val="009C534C"/>
    <w:rsid w:val="009D03AB"/>
    <w:rsid w:val="00A201F3"/>
    <w:rsid w:val="00A55999"/>
    <w:rsid w:val="00A57E64"/>
    <w:rsid w:val="00A85A86"/>
    <w:rsid w:val="00A904EB"/>
    <w:rsid w:val="00A90D74"/>
    <w:rsid w:val="00AB2CC7"/>
    <w:rsid w:val="00AC2490"/>
    <w:rsid w:val="00AC32C3"/>
    <w:rsid w:val="00AC5148"/>
    <w:rsid w:val="00AF310E"/>
    <w:rsid w:val="00AF4B08"/>
    <w:rsid w:val="00B02602"/>
    <w:rsid w:val="00B17F41"/>
    <w:rsid w:val="00B33E6D"/>
    <w:rsid w:val="00B572E9"/>
    <w:rsid w:val="00B75957"/>
    <w:rsid w:val="00BA00A1"/>
    <w:rsid w:val="00BA3565"/>
    <w:rsid w:val="00BF71E3"/>
    <w:rsid w:val="00C47D69"/>
    <w:rsid w:val="00C67992"/>
    <w:rsid w:val="00C7524A"/>
    <w:rsid w:val="00CA44BD"/>
    <w:rsid w:val="00CE064B"/>
    <w:rsid w:val="00CE09A8"/>
    <w:rsid w:val="00CF6057"/>
    <w:rsid w:val="00D120E5"/>
    <w:rsid w:val="00D508DF"/>
    <w:rsid w:val="00D76DB2"/>
    <w:rsid w:val="00D91B4E"/>
    <w:rsid w:val="00DA523F"/>
    <w:rsid w:val="00DB3DDB"/>
    <w:rsid w:val="00DC596A"/>
    <w:rsid w:val="00DD1FBB"/>
    <w:rsid w:val="00DF568E"/>
    <w:rsid w:val="00E06136"/>
    <w:rsid w:val="00E346DF"/>
    <w:rsid w:val="00E4740F"/>
    <w:rsid w:val="00E945A9"/>
    <w:rsid w:val="00E97F0C"/>
    <w:rsid w:val="00EC154D"/>
    <w:rsid w:val="00F0346B"/>
    <w:rsid w:val="00F16E24"/>
    <w:rsid w:val="00F31DC0"/>
    <w:rsid w:val="00F559E0"/>
    <w:rsid w:val="00F6263E"/>
    <w:rsid w:val="00F64F81"/>
    <w:rsid w:val="00F717F5"/>
    <w:rsid w:val="00F87E3B"/>
    <w:rsid w:val="00FA4C2B"/>
    <w:rsid w:val="00FA63DE"/>
    <w:rsid w:val="00FA66F5"/>
    <w:rsid w:val="00FC747C"/>
    <w:rsid w:val="00FD37D8"/>
    <w:rsid w:val="00FE2985"/>
    <w:rsid w:val="00FE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E9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1728"/>
      </w:tabs>
    </w:pPr>
    <w:rPr>
      <w:rFonts w:ascii="Times New Roman" w:hAnsi="Times New Roman"/>
      <w:sz w:val="24"/>
    </w:rPr>
  </w:style>
  <w:style w:type="paragraph" w:styleId="Heading1">
    <w:name w:val="heading 1"/>
    <w:basedOn w:val="Normal"/>
    <w:next w:val="SDRFBodyText"/>
    <w:qFormat/>
    <w:pPr>
      <w:keepNext/>
      <w:numPr>
        <w:numId w:val="1"/>
      </w:numPr>
      <w:spacing w:before="240" w:after="60"/>
      <w:outlineLvl w:val="0"/>
    </w:pPr>
    <w:rPr>
      <w:b/>
      <w:sz w:val="28"/>
    </w:rPr>
  </w:style>
  <w:style w:type="paragraph" w:styleId="Heading2">
    <w:name w:val="heading 2"/>
    <w:basedOn w:val="Normal"/>
    <w:next w:val="SDRFBodyText"/>
    <w:qFormat/>
    <w:pPr>
      <w:keepNext/>
      <w:numPr>
        <w:ilvl w:val="1"/>
        <w:numId w:val="1"/>
      </w:numPr>
      <w:tabs>
        <w:tab w:val="left" w:pos="720"/>
        <w:tab w:val="left" w:pos="1440"/>
      </w:tabs>
      <w:spacing w:before="240" w:after="60"/>
      <w:outlineLvl w:val="1"/>
    </w:pPr>
    <w:rPr>
      <w:b/>
    </w:rPr>
  </w:style>
  <w:style w:type="paragraph" w:styleId="Heading3">
    <w:name w:val="heading 3"/>
    <w:basedOn w:val="Normal"/>
    <w:next w:val="SDRFBodyText"/>
    <w:qFormat/>
    <w:pPr>
      <w:keepNext/>
      <w:numPr>
        <w:ilvl w:val="2"/>
        <w:numId w:val="1"/>
      </w:numPr>
      <w:spacing w:before="240" w:after="60"/>
      <w:outlineLvl w:val="2"/>
    </w:pPr>
    <w:rPr>
      <w:i/>
    </w:rPr>
  </w:style>
  <w:style w:type="paragraph" w:styleId="Heading4">
    <w:name w:val="heading 4"/>
    <w:basedOn w:val="Normal"/>
    <w:next w:val="SDRFBodyText"/>
    <w:qFormat/>
    <w:pPr>
      <w:keepNext/>
      <w:numPr>
        <w:ilvl w:val="3"/>
        <w:numId w:val="1"/>
      </w:numPr>
      <w:spacing w:before="240" w:after="6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style>
  <w:style w:type="paragraph" w:styleId="Heading9">
    <w:name w:val="heading 9"/>
    <w:basedOn w:val="Normal"/>
    <w:next w:val="Normal"/>
    <w:qFormat/>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4766"/>
    <w:pPr>
      <w:tabs>
        <w:tab w:val="clear" w:pos="1728"/>
        <w:tab w:val="right" w:pos="9360"/>
      </w:tabs>
      <w:ind w:right="360"/>
    </w:pPr>
    <w:rPr>
      <w:lang w:val="en-CA"/>
    </w:rPr>
  </w:style>
  <w:style w:type="paragraph" w:styleId="Header">
    <w:name w:val="header"/>
    <w:aliases w:val="header odd,header odd1,header odd2,header,he"/>
    <w:basedOn w:val="Normal"/>
    <w:pPr>
      <w:tabs>
        <w:tab w:val="right" w:pos="9360"/>
      </w:tabs>
    </w:pPr>
    <w:rPr>
      <w:b/>
    </w:rPr>
  </w:style>
  <w:style w:type="paragraph" w:styleId="PlainText">
    <w:name w:val="Plain Text"/>
    <w:basedOn w:val="Normal"/>
    <w:link w:val="PlainTextChar"/>
    <w:uiPriority w:val="99"/>
    <w:unhideWhenUsed/>
    <w:rsid w:val="005B1112"/>
    <w:pPr>
      <w:tabs>
        <w:tab w:val="clear" w:pos="1728"/>
      </w:tabs>
    </w:pPr>
    <w:rPr>
      <w:rFonts w:ascii="Consolas" w:eastAsia="Calibri" w:hAnsi="Consolas" w:cs="Consolas"/>
      <w:sz w:val="21"/>
      <w:szCs w:val="21"/>
      <w:lang w:val="en-CA" w:eastAsia="en-CA"/>
    </w:rPr>
  </w:style>
  <w:style w:type="character" w:customStyle="1" w:styleId="PlainTextChar">
    <w:name w:val="Plain Text Char"/>
    <w:link w:val="PlainText"/>
    <w:uiPriority w:val="99"/>
    <w:rsid w:val="005B1112"/>
    <w:rPr>
      <w:rFonts w:ascii="Consolas" w:eastAsia="Calibri" w:hAnsi="Consolas" w:cs="Consolas"/>
      <w:sz w:val="21"/>
      <w:szCs w:val="21"/>
    </w:rPr>
  </w:style>
  <w:style w:type="paragraph" w:styleId="EndnoteText">
    <w:name w:val="endnote text"/>
    <w:basedOn w:val="Normal"/>
    <w:semiHidden/>
    <w:rPr>
      <w:sz w:val="22"/>
    </w:rPr>
  </w:style>
  <w:style w:type="paragraph" w:styleId="Title">
    <w:name w:val="Title"/>
    <w:basedOn w:val="Normal"/>
    <w:link w:val="TitleChar"/>
    <w:qFormat/>
    <w:pPr>
      <w:jc w:val="center"/>
    </w:pPr>
    <w:rPr>
      <w:rFonts w:eastAsia="Times New Roman"/>
      <w:b/>
      <w:sz w:val="36"/>
    </w:rPr>
  </w:style>
  <w:style w:type="paragraph" w:styleId="TOC1">
    <w:name w:val="toc 1"/>
    <w:basedOn w:val="Normal"/>
    <w:next w:val="Normal"/>
    <w:autoRedefine/>
    <w:uiPriority w:val="39"/>
    <w:qFormat/>
    <w:pPr>
      <w:tabs>
        <w:tab w:val="clear" w:pos="1728"/>
        <w:tab w:val="left" w:pos="288"/>
        <w:tab w:val="right" w:leader="dot" w:pos="9360"/>
      </w:tabs>
    </w:pPr>
    <w:rPr>
      <w:noProof/>
    </w:rPr>
  </w:style>
  <w:style w:type="paragraph" w:styleId="TOC2">
    <w:name w:val="toc 2"/>
    <w:basedOn w:val="Normal"/>
    <w:next w:val="Normal"/>
    <w:autoRedefine/>
    <w:uiPriority w:val="39"/>
    <w:qFormat/>
    <w:pPr>
      <w:tabs>
        <w:tab w:val="clear" w:pos="1728"/>
        <w:tab w:val="left" w:pos="576"/>
        <w:tab w:val="right" w:leader="dot" w:pos="9360"/>
      </w:tabs>
      <w:ind w:left="288"/>
    </w:pPr>
  </w:style>
  <w:style w:type="paragraph" w:styleId="TOC3">
    <w:name w:val="toc 3"/>
    <w:basedOn w:val="Normal"/>
    <w:next w:val="Normal"/>
    <w:autoRedefine/>
    <w:uiPriority w:val="39"/>
    <w:qFormat/>
    <w:pPr>
      <w:tabs>
        <w:tab w:val="clear" w:pos="1728"/>
        <w:tab w:val="left" w:pos="864"/>
        <w:tab w:val="right" w:leader="dot" w:pos="9360"/>
      </w:tabs>
      <w:ind w:left="576"/>
    </w:pPr>
  </w:style>
  <w:style w:type="paragraph" w:styleId="TOC4">
    <w:name w:val="toc 4"/>
    <w:basedOn w:val="Normal"/>
    <w:next w:val="Normal"/>
    <w:autoRedefine/>
    <w:semiHidden/>
    <w:pPr>
      <w:tabs>
        <w:tab w:val="clear" w:pos="1728"/>
      </w:tabs>
      <w:ind w:left="720"/>
    </w:pPr>
    <w:rPr>
      <w:rFonts w:ascii="Times" w:hAnsi="Times"/>
      <w:sz w:val="20"/>
    </w:rPr>
  </w:style>
  <w:style w:type="paragraph" w:styleId="TOC5">
    <w:name w:val="toc 5"/>
    <w:basedOn w:val="Normal"/>
    <w:next w:val="Normal"/>
    <w:autoRedefine/>
    <w:semiHidden/>
    <w:pPr>
      <w:tabs>
        <w:tab w:val="clear" w:pos="1728"/>
      </w:tabs>
      <w:ind w:left="960"/>
    </w:pPr>
    <w:rPr>
      <w:rFonts w:ascii="Times" w:hAnsi="Times"/>
      <w:sz w:val="20"/>
    </w:rPr>
  </w:style>
  <w:style w:type="paragraph" w:styleId="TOC6">
    <w:name w:val="toc 6"/>
    <w:basedOn w:val="Normal"/>
    <w:next w:val="Normal"/>
    <w:autoRedefine/>
    <w:semiHidden/>
    <w:pPr>
      <w:tabs>
        <w:tab w:val="clear" w:pos="1728"/>
      </w:tabs>
      <w:ind w:left="1200"/>
    </w:pPr>
    <w:rPr>
      <w:rFonts w:ascii="Times" w:hAnsi="Times"/>
      <w:sz w:val="20"/>
    </w:rPr>
  </w:style>
  <w:style w:type="paragraph" w:styleId="TOC7">
    <w:name w:val="toc 7"/>
    <w:basedOn w:val="Normal"/>
    <w:next w:val="Normal"/>
    <w:autoRedefine/>
    <w:semiHidden/>
    <w:pPr>
      <w:tabs>
        <w:tab w:val="clear" w:pos="1728"/>
      </w:tabs>
      <w:ind w:left="1440"/>
    </w:pPr>
    <w:rPr>
      <w:rFonts w:ascii="Times" w:hAnsi="Times"/>
      <w:sz w:val="20"/>
    </w:rPr>
  </w:style>
  <w:style w:type="paragraph" w:styleId="TOC8">
    <w:name w:val="toc 8"/>
    <w:basedOn w:val="Normal"/>
    <w:next w:val="Normal"/>
    <w:autoRedefine/>
    <w:semiHidden/>
    <w:pPr>
      <w:tabs>
        <w:tab w:val="clear" w:pos="1728"/>
      </w:tabs>
      <w:ind w:left="1680"/>
    </w:pPr>
    <w:rPr>
      <w:rFonts w:ascii="Times" w:hAnsi="Times"/>
      <w:sz w:val="20"/>
    </w:rPr>
  </w:style>
  <w:style w:type="paragraph" w:styleId="TOC9">
    <w:name w:val="toc 9"/>
    <w:basedOn w:val="Normal"/>
    <w:next w:val="Normal"/>
    <w:autoRedefine/>
    <w:semiHidden/>
    <w:pPr>
      <w:tabs>
        <w:tab w:val="clear" w:pos="1728"/>
      </w:tabs>
      <w:ind w:left="1920"/>
    </w:pPr>
    <w:rPr>
      <w:rFonts w:ascii="Times" w:hAnsi="Times"/>
      <w:sz w:val="20"/>
    </w:rPr>
  </w:style>
  <w:style w:type="character" w:styleId="EndnoteReference">
    <w:name w:val="endnote reference"/>
    <w:semiHidden/>
    <w:rPr>
      <w:rFonts w:ascii="Times New Roman" w:hAnsi="Times New Roman"/>
      <w:sz w:val="24"/>
      <w:vertAlign w:val="superscript"/>
    </w:rPr>
  </w:style>
  <w:style w:type="paragraph" w:customStyle="1" w:styleId="SDRFBodyText">
    <w:name w:val="SDRF Body Text"/>
    <w:basedOn w:val="Normal"/>
    <w:rsid w:val="00AF310E"/>
    <w:pPr>
      <w:spacing w:before="240"/>
    </w:pPr>
  </w:style>
  <w:style w:type="paragraph" w:customStyle="1" w:styleId="References">
    <w:name w:val="References"/>
    <w:basedOn w:val="Normal"/>
    <w:rsid w:val="00AF310E"/>
    <w:pPr>
      <w:ind w:left="720" w:hanging="720"/>
    </w:pPr>
  </w:style>
  <w:style w:type="character" w:styleId="Hyperlink">
    <w:name w:val="Hyperlink"/>
    <w:uiPriority w:val="99"/>
    <w:rPr>
      <w:color w:val="0000FF"/>
      <w:u w:val="single"/>
    </w:rPr>
  </w:style>
  <w:style w:type="paragraph" w:customStyle="1" w:styleId="AppendixTitle">
    <w:name w:val="Appendix Title"/>
    <w:basedOn w:val="Title"/>
    <w:next w:val="SDRFBodyText"/>
    <w:pPr>
      <w:keepNext/>
    </w:p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Caption">
    <w:name w:val="caption"/>
    <w:basedOn w:val="Normal"/>
    <w:next w:val="Normal"/>
    <w:qFormat/>
    <w:pPr>
      <w:spacing w:before="120" w:after="120"/>
    </w:pPr>
    <w:rPr>
      <w:b/>
      <w:bCs/>
      <w:sz w:val="20"/>
    </w:rPr>
  </w:style>
  <w:style w:type="paragraph" w:styleId="TableofFigures">
    <w:name w:val="table of figures"/>
    <w:basedOn w:val="Normal"/>
    <w:next w:val="Normal"/>
    <w:semiHidden/>
    <w:pPr>
      <w:tabs>
        <w:tab w:val="clear" w:pos="1728"/>
      </w:tabs>
      <w:ind w:left="480" w:hanging="480"/>
    </w:pPr>
  </w:style>
  <w:style w:type="character" w:styleId="CommentReference">
    <w:name w:val="annotation reference"/>
    <w:semiHidden/>
    <w:rPr>
      <w:sz w:val="18"/>
    </w:rPr>
  </w:style>
  <w:style w:type="paragraph" w:styleId="CommentText">
    <w:name w:val="annotation text"/>
    <w:basedOn w:val="Normal"/>
    <w:link w:val="CommentTextChar"/>
    <w:semiHidden/>
  </w:style>
  <w:style w:type="paragraph" w:styleId="NormalWeb">
    <w:name w:val="Normal (Web)"/>
    <w:basedOn w:val="Normal"/>
    <w:link w:val="NormalWebChar"/>
    <w:uiPriority w:val="99"/>
    <w:rsid w:val="00D120E5"/>
    <w:pPr>
      <w:tabs>
        <w:tab w:val="clear" w:pos="1728"/>
      </w:tabs>
      <w:spacing w:before="100" w:beforeAutospacing="1" w:after="100" w:afterAutospacing="1"/>
    </w:pPr>
    <w:rPr>
      <w:rFonts w:eastAsia="Times New Roman"/>
      <w:szCs w:val="24"/>
      <w:lang w:val="en-CA" w:eastAsia="en-CA"/>
    </w:rPr>
  </w:style>
  <w:style w:type="paragraph" w:styleId="BodyText2">
    <w:name w:val="Body Text 2"/>
    <w:basedOn w:val="Normal"/>
    <w:rsid w:val="00FE750A"/>
    <w:pPr>
      <w:spacing w:after="120" w:line="480" w:lineRule="auto"/>
    </w:pPr>
  </w:style>
  <w:style w:type="character" w:customStyle="1" w:styleId="TitleChar">
    <w:name w:val="Title Char"/>
    <w:link w:val="Title"/>
    <w:rsid w:val="00A201F3"/>
    <w:rPr>
      <w:rFonts w:ascii="Times New Roman" w:eastAsia="Times New Roman" w:hAnsi="Times New Roman"/>
      <w:b/>
      <w:sz w:val="36"/>
      <w:lang w:val="en-US" w:eastAsia="en-US"/>
    </w:rPr>
  </w:style>
  <w:style w:type="paragraph" w:customStyle="1" w:styleId="msolistparagraph0">
    <w:name w:val="msolistparagraph"/>
    <w:basedOn w:val="Normal"/>
    <w:rsid w:val="00D120E5"/>
    <w:pPr>
      <w:tabs>
        <w:tab w:val="clear" w:pos="1728"/>
      </w:tabs>
      <w:ind w:left="720"/>
    </w:pPr>
    <w:rPr>
      <w:rFonts w:ascii="Calibri" w:eastAsia="Times New Roman" w:hAnsi="Calibri"/>
      <w:sz w:val="22"/>
      <w:szCs w:val="22"/>
    </w:rPr>
  </w:style>
  <w:style w:type="paragraph" w:customStyle="1" w:styleId="release">
    <w:name w:val="release"/>
    <w:basedOn w:val="NormalWeb"/>
    <w:link w:val="releaseChar"/>
    <w:qFormat/>
    <w:rsid w:val="00D120E5"/>
    <w:pPr>
      <w:spacing w:before="0" w:beforeAutospacing="0" w:after="0" w:afterAutospacing="0"/>
    </w:pPr>
    <w:rPr>
      <w:rFonts w:ascii="Arial" w:hAnsi="Arial" w:cs="Arial"/>
      <w:sz w:val="20"/>
      <w:szCs w:val="20"/>
      <w:lang w:val="en-US" w:eastAsia="en-US"/>
    </w:rPr>
  </w:style>
  <w:style w:type="character" w:customStyle="1" w:styleId="NormalWebChar">
    <w:name w:val="Normal (Web) Char"/>
    <w:link w:val="NormalWeb"/>
    <w:uiPriority w:val="99"/>
    <w:rsid w:val="00D120E5"/>
    <w:rPr>
      <w:rFonts w:ascii="Times New Roman" w:eastAsia="Times New Roman" w:hAnsi="Times New Roman"/>
      <w:sz w:val="24"/>
      <w:szCs w:val="24"/>
    </w:rPr>
  </w:style>
  <w:style w:type="character" w:customStyle="1" w:styleId="releaseChar">
    <w:name w:val="release Char"/>
    <w:link w:val="release"/>
    <w:rsid w:val="00D120E5"/>
    <w:rPr>
      <w:rFonts w:ascii="Arial" w:eastAsia="Times New Roman" w:hAnsi="Arial" w:cs="Arial"/>
      <w:lang w:val="en-US" w:eastAsia="en-US"/>
    </w:rPr>
  </w:style>
  <w:style w:type="paragraph" w:customStyle="1" w:styleId="releasetitle">
    <w:name w:val="release title"/>
    <w:basedOn w:val="Normal"/>
    <w:link w:val="releasetitleChar"/>
    <w:qFormat/>
    <w:rsid w:val="00D120E5"/>
    <w:pPr>
      <w:tabs>
        <w:tab w:val="clear" w:pos="1728"/>
      </w:tabs>
      <w:jc w:val="center"/>
    </w:pPr>
    <w:rPr>
      <w:rFonts w:ascii="Calibri" w:eastAsia="Times New Roman" w:hAnsi="Calibri" w:cs="Calibri"/>
      <w:b/>
      <w:sz w:val="28"/>
      <w:szCs w:val="28"/>
    </w:rPr>
  </w:style>
  <w:style w:type="character" w:customStyle="1" w:styleId="releasetitleChar">
    <w:name w:val="release title Char"/>
    <w:link w:val="releasetitle"/>
    <w:rsid w:val="00D120E5"/>
    <w:rPr>
      <w:rFonts w:ascii="Calibri" w:eastAsia="Times New Roman" w:hAnsi="Calibri" w:cs="Calibri"/>
      <w:b/>
      <w:sz w:val="28"/>
      <w:szCs w:val="28"/>
      <w:lang w:val="en-US" w:eastAsia="en-US"/>
    </w:rPr>
  </w:style>
  <w:style w:type="paragraph" w:styleId="BalloonText">
    <w:name w:val="Balloon Text"/>
    <w:basedOn w:val="Normal"/>
    <w:link w:val="BalloonTextChar"/>
    <w:rsid w:val="00954893"/>
    <w:rPr>
      <w:rFonts w:ascii="Tahoma" w:hAnsi="Tahoma" w:cs="Tahoma"/>
      <w:sz w:val="16"/>
      <w:szCs w:val="16"/>
    </w:rPr>
  </w:style>
  <w:style w:type="character" w:customStyle="1" w:styleId="BalloonTextChar">
    <w:name w:val="Balloon Text Char"/>
    <w:basedOn w:val="DefaultParagraphFont"/>
    <w:link w:val="BalloonText"/>
    <w:rsid w:val="00954893"/>
    <w:rPr>
      <w:rFonts w:ascii="Tahoma" w:hAnsi="Tahoma" w:cs="Tahoma"/>
      <w:sz w:val="16"/>
      <w:szCs w:val="16"/>
    </w:rPr>
  </w:style>
  <w:style w:type="paragraph" w:styleId="CommentSubject">
    <w:name w:val="annotation subject"/>
    <w:basedOn w:val="CommentText"/>
    <w:next w:val="CommentText"/>
    <w:link w:val="CommentSubjectChar"/>
    <w:rsid w:val="00954893"/>
    <w:rPr>
      <w:b/>
      <w:bCs/>
      <w:sz w:val="20"/>
    </w:rPr>
  </w:style>
  <w:style w:type="character" w:customStyle="1" w:styleId="CommentTextChar">
    <w:name w:val="Comment Text Char"/>
    <w:basedOn w:val="DefaultParagraphFont"/>
    <w:link w:val="CommentText"/>
    <w:semiHidden/>
    <w:rsid w:val="00954893"/>
    <w:rPr>
      <w:rFonts w:ascii="Times New Roman" w:hAnsi="Times New Roman"/>
      <w:sz w:val="24"/>
    </w:rPr>
  </w:style>
  <w:style w:type="character" w:customStyle="1" w:styleId="CommentSubjectChar">
    <w:name w:val="Comment Subject Char"/>
    <w:basedOn w:val="CommentTextChar"/>
    <w:link w:val="CommentSubject"/>
    <w:rsid w:val="00954893"/>
    <w:rPr>
      <w:rFonts w:ascii="Times New Roman" w:hAnsi="Times New Roman"/>
      <w:sz w:val="24"/>
    </w:rPr>
  </w:style>
  <w:style w:type="paragraph" w:customStyle="1" w:styleId="Body2NewsletterStyle">
    <w:name w:val="Body 2 (Newsletter Style)"/>
    <w:basedOn w:val="Normal"/>
    <w:uiPriority w:val="99"/>
    <w:rsid w:val="007D20D6"/>
    <w:pPr>
      <w:tabs>
        <w:tab w:val="clear" w:pos="1728"/>
      </w:tabs>
      <w:autoSpaceDE w:val="0"/>
      <w:autoSpaceDN w:val="0"/>
      <w:adjustRightInd w:val="0"/>
      <w:spacing w:after="160" w:line="288" w:lineRule="auto"/>
      <w:jc w:val="both"/>
      <w:textAlignment w:val="center"/>
    </w:pPr>
    <w:rPr>
      <w:rFonts w:ascii="Adobe Caslon Pro" w:hAnsi="Adobe Caslon Pro" w:cs="Adobe Caslon Pro"/>
      <w:color w:val="000000"/>
      <w:sz w:val="20"/>
    </w:rPr>
  </w:style>
  <w:style w:type="paragraph" w:customStyle="1" w:styleId="Default">
    <w:name w:val="Default"/>
    <w:rsid w:val="007F59A0"/>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821256"/>
  </w:style>
  <w:style w:type="character" w:customStyle="1" w:styleId="FootnoteTextChar">
    <w:name w:val="Footnote Text Char"/>
    <w:basedOn w:val="DefaultParagraphFont"/>
    <w:link w:val="FootnoteText"/>
    <w:uiPriority w:val="99"/>
    <w:semiHidden/>
    <w:rsid w:val="00614B5D"/>
    <w:rPr>
      <w:rFonts w:ascii="Times New Roman" w:hAnsi="Times New Roman"/>
    </w:rPr>
  </w:style>
  <w:style w:type="paragraph" w:styleId="ListParagraph">
    <w:name w:val="List Paragraph"/>
    <w:basedOn w:val="Normal"/>
    <w:uiPriority w:val="34"/>
    <w:qFormat/>
    <w:rsid w:val="006C1249"/>
    <w:pPr>
      <w:tabs>
        <w:tab w:val="clear" w:pos="1728"/>
      </w:tabs>
      <w:ind w:left="720"/>
    </w:pPr>
    <w:rPr>
      <w:rFonts w:ascii="Calibri" w:eastAsiaTheme="minorHAnsi" w:hAnsi="Calibri"/>
      <w:sz w:val="22"/>
      <w:szCs w:val="22"/>
    </w:rPr>
  </w:style>
  <w:style w:type="paragraph" w:customStyle="1" w:styleId="release2">
    <w:name w:val="release2"/>
    <w:basedOn w:val="Normal"/>
    <w:rsid w:val="005A08D7"/>
    <w:pPr>
      <w:tabs>
        <w:tab w:val="clear" w:pos="1728"/>
      </w:tabs>
      <w:spacing w:before="100" w:beforeAutospacing="1" w:after="100" w:afterAutospacing="1"/>
    </w:pPr>
    <w:rPr>
      <w:rFonts w:eastAsia="Times New Roman"/>
      <w:szCs w:val="24"/>
    </w:rPr>
  </w:style>
  <w:style w:type="character" w:styleId="Strong">
    <w:name w:val="Strong"/>
    <w:basedOn w:val="DefaultParagraphFont"/>
    <w:uiPriority w:val="22"/>
    <w:qFormat/>
    <w:rsid w:val="00C679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1728"/>
      </w:tabs>
    </w:pPr>
    <w:rPr>
      <w:rFonts w:ascii="Times New Roman" w:hAnsi="Times New Roman"/>
      <w:sz w:val="24"/>
    </w:rPr>
  </w:style>
  <w:style w:type="paragraph" w:styleId="Heading1">
    <w:name w:val="heading 1"/>
    <w:basedOn w:val="Normal"/>
    <w:next w:val="SDRFBodyText"/>
    <w:qFormat/>
    <w:pPr>
      <w:keepNext/>
      <w:numPr>
        <w:numId w:val="1"/>
      </w:numPr>
      <w:spacing w:before="240" w:after="60"/>
      <w:outlineLvl w:val="0"/>
    </w:pPr>
    <w:rPr>
      <w:b/>
      <w:sz w:val="28"/>
    </w:rPr>
  </w:style>
  <w:style w:type="paragraph" w:styleId="Heading2">
    <w:name w:val="heading 2"/>
    <w:basedOn w:val="Normal"/>
    <w:next w:val="SDRFBodyText"/>
    <w:qFormat/>
    <w:pPr>
      <w:keepNext/>
      <w:numPr>
        <w:ilvl w:val="1"/>
        <w:numId w:val="1"/>
      </w:numPr>
      <w:tabs>
        <w:tab w:val="left" w:pos="720"/>
        <w:tab w:val="left" w:pos="1440"/>
      </w:tabs>
      <w:spacing w:before="240" w:after="60"/>
      <w:outlineLvl w:val="1"/>
    </w:pPr>
    <w:rPr>
      <w:b/>
    </w:rPr>
  </w:style>
  <w:style w:type="paragraph" w:styleId="Heading3">
    <w:name w:val="heading 3"/>
    <w:basedOn w:val="Normal"/>
    <w:next w:val="SDRFBodyText"/>
    <w:qFormat/>
    <w:pPr>
      <w:keepNext/>
      <w:numPr>
        <w:ilvl w:val="2"/>
        <w:numId w:val="1"/>
      </w:numPr>
      <w:spacing w:before="240" w:after="60"/>
      <w:outlineLvl w:val="2"/>
    </w:pPr>
    <w:rPr>
      <w:i/>
    </w:rPr>
  </w:style>
  <w:style w:type="paragraph" w:styleId="Heading4">
    <w:name w:val="heading 4"/>
    <w:basedOn w:val="Normal"/>
    <w:next w:val="SDRFBodyText"/>
    <w:qFormat/>
    <w:pPr>
      <w:keepNext/>
      <w:numPr>
        <w:ilvl w:val="3"/>
        <w:numId w:val="1"/>
      </w:numPr>
      <w:spacing w:before="240" w:after="6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style>
  <w:style w:type="paragraph" w:styleId="Heading9">
    <w:name w:val="heading 9"/>
    <w:basedOn w:val="Normal"/>
    <w:next w:val="Normal"/>
    <w:qFormat/>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4766"/>
    <w:pPr>
      <w:tabs>
        <w:tab w:val="clear" w:pos="1728"/>
        <w:tab w:val="right" w:pos="9360"/>
      </w:tabs>
      <w:ind w:right="360"/>
    </w:pPr>
    <w:rPr>
      <w:lang w:val="en-CA"/>
    </w:rPr>
  </w:style>
  <w:style w:type="paragraph" w:styleId="Header">
    <w:name w:val="header"/>
    <w:aliases w:val="header odd,header odd1,header odd2,header,he"/>
    <w:basedOn w:val="Normal"/>
    <w:pPr>
      <w:tabs>
        <w:tab w:val="right" w:pos="9360"/>
      </w:tabs>
    </w:pPr>
    <w:rPr>
      <w:b/>
    </w:rPr>
  </w:style>
  <w:style w:type="paragraph" w:styleId="PlainText">
    <w:name w:val="Plain Text"/>
    <w:basedOn w:val="Normal"/>
    <w:link w:val="PlainTextChar"/>
    <w:uiPriority w:val="99"/>
    <w:unhideWhenUsed/>
    <w:rsid w:val="005B1112"/>
    <w:pPr>
      <w:tabs>
        <w:tab w:val="clear" w:pos="1728"/>
      </w:tabs>
    </w:pPr>
    <w:rPr>
      <w:rFonts w:ascii="Consolas" w:eastAsia="Calibri" w:hAnsi="Consolas" w:cs="Consolas"/>
      <w:sz w:val="21"/>
      <w:szCs w:val="21"/>
      <w:lang w:val="en-CA" w:eastAsia="en-CA"/>
    </w:rPr>
  </w:style>
  <w:style w:type="character" w:customStyle="1" w:styleId="PlainTextChar">
    <w:name w:val="Plain Text Char"/>
    <w:link w:val="PlainText"/>
    <w:uiPriority w:val="99"/>
    <w:rsid w:val="005B1112"/>
    <w:rPr>
      <w:rFonts w:ascii="Consolas" w:eastAsia="Calibri" w:hAnsi="Consolas" w:cs="Consolas"/>
      <w:sz w:val="21"/>
      <w:szCs w:val="21"/>
    </w:rPr>
  </w:style>
  <w:style w:type="paragraph" w:styleId="EndnoteText">
    <w:name w:val="endnote text"/>
    <w:basedOn w:val="Normal"/>
    <w:semiHidden/>
    <w:rPr>
      <w:sz w:val="22"/>
    </w:rPr>
  </w:style>
  <w:style w:type="paragraph" w:styleId="Title">
    <w:name w:val="Title"/>
    <w:basedOn w:val="Normal"/>
    <w:link w:val="TitleChar"/>
    <w:qFormat/>
    <w:pPr>
      <w:jc w:val="center"/>
    </w:pPr>
    <w:rPr>
      <w:rFonts w:eastAsia="Times New Roman"/>
      <w:b/>
      <w:sz w:val="36"/>
    </w:rPr>
  </w:style>
  <w:style w:type="paragraph" w:styleId="TOC1">
    <w:name w:val="toc 1"/>
    <w:basedOn w:val="Normal"/>
    <w:next w:val="Normal"/>
    <w:autoRedefine/>
    <w:uiPriority w:val="39"/>
    <w:qFormat/>
    <w:pPr>
      <w:tabs>
        <w:tab w:val="clear" w:pos="1728"/>
        <w:tab w:val="left" w:pos="288"/>
        <w:tab w:val="right" w:leader="dot" w:pos="9360"/>
      </w:tabs>
    </w:pPr>
    <w:rPr>
      <w:noProof/>
    </w:rPr>
  </w:style>
  <w:style w:type="paragraph" w:styleId="TOC2">
    <w:name w:val="toc 2"/>
    <w:basedOn w:val="Normal"/>
    <w:next w:val="Normal"/>
    <w:autoRedefine/>
    <w:uiPriority w:val="39"/>
    <w:qFormat/>
    <w:pPr>
      <w:tabs>
        <w:tab w:val="clear" w:pos="1728"/>
        <w:tab w:val="left" w:pos="576"/>
        <w:tab w:val="right" w:leader="dot" w:pos="9360"/>
      </w:tabs>
      <w:ind w:left="288"/>
    </w:pPr>
  </w:style>
  <w:style w:type="paragraph" w:styleId="TOC3">
    <w:name w:val="toc 3"/>
    <w:basedOn w:val="Normal"/>
    <w:next w:val="Normal"/>
    <w:autoRedefine/>
    <w:uiPriority w:val="39"/>
    <w:qFormat/>
    <w:pPr>
      <w:tabs>
        <w:tab w:val="clear" w:pos="1728"/>
        <w:tab w:val="left" w:pos="864"/>
        <w:tab w:val="right" w:leader="dot" w:pos="9360"/>
      </w:tabs>
      <w:ind w:left="576"/>
    </w:pPr>
  </w:style>
  <w:style w:type="paragraph" w:styleId="TOC4">
    <w:name w:val="toc 4"/>
    <w:basedOn w:val="Normal"/>
    <w:next w:val="Normal"/>
    <w:autoRedefine/>
    <w:semiHidden/>
    <w:pPr>
      <w:tabs>
        <w:tab w:val="clear" w:pos="1728"/>
      </w:tabs>
      <w:ind w:left="720"/>
    </w:pPr>
    <w:rPr>
      <w:rFonts w:ascii="Times" w:hAnsi="Times"/>
      <w:sz w:val="20"/>
    </w:rPr>
  </w:style>
  <w:style w:type="paragraph" w:styleId="TOC5">
    <w:name w:val="toc 5"/>
    <w:basedOn w:val="Normal"/>
    <w:next w:val="Normal"/>
    <w:autoRedefine/>
    <w:semiHidden/>
    <w:pPr>
      <w:tabs>
        <w:tab w:val="clear" w:pos="1728"/>
      </w:tabs>
      <w:ind w:left="960"/>
    </w:pPr>
    <w:rPr>
      <w:rFonts w:ascii="Times" w:hAnsi="Times"/>
      <w:sz w:val="20"/>
    </w:rPr>
  </w:style>
  <w:style w:type="paragraph" w:styleId="TOC6">
    <w:name w:val="toc 6"/>
    <w:basedOn w:val="Normal"/>
    <w:next w:val="Normal"/>
    <w:autoRedefine/>
    <w:semiHidden/>
    <w:pPr>
      <w:tabs>
        <w:tab w:val="clear" w:pos="1728"/>
      </w:tabs>
      <w:ind w:left="1200"/>
    </w:pPr>
    <w:rPr>
      <w:rFonts w:ascii="Times" w:hAnsi="Times"/>
      <w:sz w:val="20"/>
    </w:rPr>
  </w:style>
  <w:style w:type="paragraph" w:styleId="TOC7">
    <w:name w:val="toc 7"/>
    <w:basedOn w:val="Normal"/>
    <w:next w:val="Normal"/>
    <w:autoRedefine/>
    <w:semiHidden/>
    <w:pPr>
      <w:tabs>
        <w:tab w:val="clear" w:pos="1728"/>
      </w:tabs>
      <w:ind w:left="1440"/>
    </w:pPr>
    <w:rPr>
      <w:rFonts w:ascii="Times" w:hAnsi="Times"/>
      <w:sz w:val="20"/>
    </w:rPr>
  </w:style>
  <w:style w:type="paragraph" w:styleId="TOC8">
    <w:name w:val="toc 8"/>
    <w:basedOn w:val="Normal"/>
    <w:next w:val="Normal"/>
    <w:autoRedefine/>
    <w:semiHidden/>
    <w:pPr>
      <w:tabs>
        <w:tab w:val="clear" w:pos="1728"/>
      </w:tabs>
      <w:ind w:left="1680"/>
    </w:pPr>
    <w:rPr>
      <w:rFonts w:ascii="Times" w:hAnsi="Times"/>
      <w:sz w:val="20"/>
    </w:rPr>
  </w:style>
  <w:style w:type="paragraph" w:styleId="TOC9">
    <w:name w:val="toc 9"/>
    <w:basedOn w:val="Normal"/>
    <w:next w:val="Normal"/>
    <w:autoRedefine/>
    <w:semiHidden/>
    <w:pPr>
      <w:tabs>
        <w:tab w:val="clear" w:pos="1728"/>
      </w:tabs>
      <w:ind w:left="1920"/>
    </w:pPr>
    <w:rPr>
      <w:rFonts w:ascii="Times" w:hAnsi="Times"/>
      <w:sz w:val="20"/>
    </w:rPr>
  </w:style>
  <w:style w:type="character" w:styleId="EndnoteReference">
    <w:name w:val="endnote reference"/>
    <w:semiHidden/>
    <w:rPr>
      <w:rFonts w:ascii="Times New Roman" w:hAnsi="Times New Roman"/>
      <w:sz w:val="24"/>
      <w:vertAlign w:val="superscript"/>
    </w:rPr>
  </w:style>
  <w:style w:type="paragraph" w:customStyle="1" w:styleId="SDRFBodyText">
    <w:name w:val="SDRF Body Text"/>
    <w:basedOn w:val="Normal"/>
    <w:rsid w:val="00AF310E"/>
    <w:pPr>
      <w:spacing w:before="240"/>
    </w:pPr>
  </w:style>
  <w:style w:type="paragraph" w:customStyle="1" w:styleId="References">
    <w:name w:val="References"/>
    <w:basedOn w:val="Normal"/>
    <w:rsid w:val="00AF310E"/>
    <w:pPr>
      <w:ind w:left="720" w:hanging="720"/>
    </w:pPr>
  </w:style>
  <w:style w:type="character" w:styleId="Hyperlink">
    <w:name w:val="Hyperlink"/>
    <w:uiPriority w:val="99"/>
    <w:rPr>
      <w:color w:val="0000FF"/>
      <w:u w:val="single"/>
    </w:rPr>
  </w:style>
  <w:style w:type="paragraph" w:customStyle="1" w:styleId="AppendixTitle">
    <w:name w:val="Appendix Title"/>
    <w:basedOn w:val="Title"/>
    <w:next w:val="SDRFBodyText"/>
    <w:pPr>
      <w:keepNext/>
    </w:p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Caption">
    <w:name w:val="caption"/>
    <w:basedOn w:val="Normal"/>
    <w:next w:val="Normal"/>
    <w:qFormat/>
    <w:pPr>
      <w:spacing w:before="120" w:after="120"/>
    </w:pPr>
    <w:rPr>
      <w:b/>
      <w:bCs/>
      <w:sz w:val="20"/>
    </w:rPr>
  </w:style>
  <w:style w:type="paragraph" w:styleId="TableofFigures">
    <w:name w:val="table of figures"/>
    <w:basedOn w:val="Normal"/>
    <w:next w:val="Normal"/>
    <w:semiHidden/>
    <w:pPr>
      <w:tabs>
        <w:tab w:val="clear" w:pos="1728"/>
      </w:tabs>
      <w:ind w:left="480" w:hanging="480"/>
    </w:pPr>
  </w:style>
  <w:style w:type="character" w:styleId="CommentReference">
    <w:name w:val="annotation reference"/>
    <w:semiHidden/>
    <w:rPr>
      <w:sz w:val="18"/>
    </w:rPr>
  </w:style>
  <w:style w:type="paragraph" w:styleId="CommentText">
    <w:name w:val="annotation text"/>
    <w:basedOn w:val="Normal"/>
    <w:link w:val="CommentTextChar"/>
    <w:semiHidden/>
  </w:style>
  <w:style w:type="paragraph" w:styleId="NormalWeb">
    <w:name w:val="Normal (Web)"/>
    <w:basedOn w:val="Normal"/>
    <w:link w:val="NormalWebChar"/>
    <w:uiPriority w:val="99"/>
    <w:rsid w:val="00D120E5"/>
    <w:pPr>
      <w:tabs>
        <w:tab w:val="clear" w:pos="1728"/>
      </w:tabs>
      <w:spacing w:before="100" w:beforeAutospacing="1" w:after="100" w:afterAutospacing="1"/>
    </w:pPr>
    <w:rPr>
      <w:rFonts w:eastAsia="Times New Roman"/>
      <w:szCs w:val="24"/>
      <w:lang w:val="en-CA" w:eastAsia="en-CA"/>
    </w:rPr>
  </w:style>
  <w:style w:type="paragraph" w:styleId="BodyText2">
    <w:name w:val="Body Text 2"/>
    <w:basedOn w:val="Normal"/>
    <w:rsid w:val="00FE750A"/>
    <w:pPr>
      <w:spacing w:after="120" w:line="480" w:lineRule="auto"/>
    </w:pPr>
  </w:style>
  <w:style w:type="character" w:customStyle="1" w:styleId="TitleChar">
    <w:name w:val="Title Char"/>
    <w:link w:val="Title"/>
    <w:rsid w:val="00A201F3"/>
    <w:rPr>
      <w:rFonts w:ascii="Times New Roman" w:eastAsia="Times New Roman" w:hAnsi="Times New Roman"/>
      <w:b/>
      <w:sz w:val="36"/>
      <w:lang w:val="en-US" w:eastAsia="en-US"/>
    </w:rPr>
  </w:style>
  <w:style w:type="paragraph" w:customStyle="1" w:styleId="msolistparagraph0">
    <w:name w:val="msolistparagraph"/>
    <w:basedOn w:val="Normal"/>
    <w:rsid w:val="00D120E5"/>
    <w:pPr>
      <w:tabs>
        <w:tab w:val="clear" w:pos="1728"/>
      </w:tabs>
      <w:ind w:left="720"/>
    </w:pPr>
    <w:rPr>
      <w:rFonts w:ascii="Calibri" w:eastAsia="Times New Roman" w:hAnsi="Calibri"/>
      <w:sz w:val="22"/>
      <w:szCs w:val="22"/>
    </w:rPr>
  </w:style>
  <w:style w:type="paragraph" w:customStyle="1" w:styleId="release">
    <w:name w:val="release"/>
    <w:basedOn w:val="NormalWeb"/>
    <w:link w:val="releaseChar"/>
    <w:qFormat/>
    <w:rsid w:val="00D120E5"/>
    <w:pPr>
      <w:spacing w:before="0" w:beforeAutospacing="0" w:after="0" w:afterAutospacing="0"/>
    </w:pPr>
    <w:rPr>
      <w:rFonts w:ascii="Arial" w:hAnsi="Arial" w:cs="Arial"/>
      <w:sz w:val="20"/>
      <w:szCs w:val="20"/>
      <w:lang w:val="en-US" w:eastAsia="en-US"/>
    </w:rPr>
  </w:style>
  <w:style w:type="character" w:customStyle="1" w:styleId="NormalWebChar">
    <w:name w:val="Normal (Web) Char"/>
    <w:link w:val="NormalWeb"/>
    <w:uiPriority w:val="99"/>
    <w:rsid w:val="00D120E5"/>
    <w:rPr>
      <w:rFonts w:ascii="Times New Roman" w:eastAsia="Times New Roman" w:hAnsi="Times New Roman"/>
      <w:sz w:val="24"/>
      <w:szCs w:val="24"/>
    </w:rPr>
  </w:style>
  <w:style w:type="character" w:customStyle="1" w:styleId="releaseChar">
    <w:name w:val="release Char"/>
    <w:link w:val="release"/>
    <w:rsid w:val="00D120E5"/>
    <w:rPr>
      <w:rFonts w:ascii="Arial" w:eastAsia="Times New Roman" w:hAnsi="Arial" w:cs="Arial"/>
      <w:lang w:val="en-US" w:eastAsia="en-US"/>
    </w:rPr>
  </w:style>
  <w:style w:type="paragraph" w:customStyle="1" w:styleId="releasetitle">
    <w:name w:val="release title"/>
    <w:basedOn w:val="Normal"/>
    <w:link w:val="releasetitleChar"/>
    <w:qFormat/>
    <w:rsid w:val="00D120E5"/>
    <w:pPr>
      <w:tabs>
        <w:tab w:val="clear" w:pos="1728"/>
      </w:tabs>
      <w:jc w:val="center"/>
    </w:pPr>
    <w:rPr>
      <w:rFonts w:ascii="Calibri" w:eastAsia="Times New Roman" w:hAnsi="Calibri" w:cs="Calibri"/>
      <w:b/>
      <w:sz w:val="28"/>
      <w:szCs w:val="28"/>
    </w:rPr>
  </w:style>
  <w:style w:type="character" w:customStyle="1" w:styleId="releasetitleChar">
    <w:name w:val="release title Char"/>
    <w:link w:val="releasetitle"/>
    <w:rsid w:val="00D120E5"/>
    <w:rPr>
      <w:rFonts w:ascii="Calibri" w:eastAsia="Times New Roman" w:hAnsi="Calibri" w:cs="Calibri"/>
      <w:b/>
      <w:sz w:val="28"/>
      <w:szCs w:val="28"/>
      <w:lang w:val="en-US" w:eastAsia="en-US"/>
    </w:rPr>
  </w:style>
  <w:style w:type="paragraph" w:styleId="BalloonText">
    <w:name w:val="Balloon Text"/>
    <w:basedOn w:val="Normal"/>
    <w:link w:val="BalloonTextChar"/>
    <w:rsid w:val="00954893"/>
    <w:rPr>
      <w:rFonts w:ascii="Tahoma" w:hAnsi="Tahoma" w:cs="Tahoma"/>
      <w:sz w:val="16"/>
      <w:szCs w:val="16"/>
    </w:rPr>
  </w:style>
  <w:style w:type="character" w:customStyle="1" w:styleId="BalloonTextChar">
    <w:name w:val="Balloon Text Char"/>
    <w:basedOn w:val="DefaultParagraphFont"/>
    <w:link w:val="BalloonText"/>
    <w:rsid w:val="00954893"/>
    <w:rPr>
      <w:rFonts w:ascii="Tahoma" w:hAnsi="Tahoma" w:cs="Tahoma"/>
      <w:sz w:val="16"/>
      <w:szCs w:val="16"/>
    </w:rPr>
  </w:style>
  <w:style w:type="paragraph" w:styleId="CommentSubject">
    <w:name w:val="annotation subject"/>
    <w:basedOn w:val="CommentText"/>
    <w:next w:val="CommentText"/>
    <w:link w:val="CommentSubjectChar"/>
    <w:rsid w:val="00954893"/>
    <w:rPr>
      <w:b/>
      <w:bCs/>
      <w:sz w:val="20"/>
    </w:rPr>
  </w:style>
  <w:style w:type="character" w:customStyle="1" w:styleId="CommentTextChar">
    <w:name w:val="Comment Text Char"/>
    <w:basedOn w:val="DefaultParagraphFont"/>
    <w:link w:val="CommentText"/>
    <w:semiHidden/>
    <w:rsid w:val="00954893"/>
    <w:rPr>
      <w:rFonts w:ascii="Times New Roman" w:hAnsi="Times New Roman"/>
      <w:sz w:val="24"/>
    </w:rPr>
  </w:style>
  <w:style w:type="character" w:customStyle="1" w:styleId="CommentSubjectChar">
    <w:name w:val="Comment Subject Char"/>
    <w:basedOn w:val="CommentTextChar"/>
    <w:link w:val="CommentSubject"/>
    <w:rsid w:val="00954893"/>
    <w:rPr>
      <w:rFonts w:ascii="Times New Roman" w:hAnsi="Times New Roman"/>
      <w:sz w:val="24"/>
    </w:rPr>
  </w:style>
  <w:style w:type="paragraph" w:customStyle="1" w:styleId="Body2NewsletterStyle">
    <w:name w:val="Body 2 (Newsletter Style)"/>
    <w:basedOn w:val="Normal"/>
    <w:uiPriority w:val="99"/>
    <w:rsid w:val="007D20D6"/>
    <w:pPr>
      <w:tabs>
        <w:tab w:val="clear" w:pos="1728"/>
      </w:tabs>
      <w:autoSpaceDE w:val="0"/>
      <w:autoSpaceDN w:val="0"/>
      <w:adjustRightInd w:val="0"/>
      <w:spacing w:after="160" w:line="288" w:lineRule="auto"/>
      <w:jc w:val="both"/>
      <w:textAlignment w:val="center"/>
    </w:pPr>
    <w:rPr>
      <w:rFonts w:ascii="Adobe Caslon Pro" w:hAnsi="Adobe Caslon Pro" w:cs="Adobe Caslon Pro"/>
      <w:color w:val="000000"/>
      <w:sz w:val="20"/>
    </w:rPr>
  </w:style>
  <w:style w:type="paragraph" w:customStyle="1" w:styleId="Default">
    <w:name w:val="Default"/>
    <w:rsid w:val="007F59A0"/>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821256"/>
  </w:style>
  <w:style w:type="character" w:customStyle="1" w:styleId="FootnoteTextChar">
    <w:name w:val="Footnote Text Char"/>
    <w:basedOn w:val="DefaultParagraphFont"/>
    <w:link w:val="FootnoteText"/>
    <w:uiPriority w:val="99"/>
    <w:semiHidden/>
    <w:rsid w:val="00614B5D"/>
    <w:rPr>
      <w:rFonts w:ascii="Times New Roman" w:hAnsi="Times New Roman"/>
    </w:rPr>
  </w:style>
  <w:style w:type="paragraph" w:styleId="ListParagraph">
    <w:name w:val="List Paragraph"/>
    <w:basedOn w:val="Normal"/>
    <w:uiPriority w:val="34"/>
    <w:qFormat/>
    <w:rsid w:val="006C1249"/>
    <w:pPr>
      <w:tabs>
        <w:tab w:val="clear" w:pos="1728"/>
      </w:tabs>
      <w:ind w:left="720"/>
    </w:pPr>
    <w:rPr>
      <w:rFonts w:ascii="Calibri" w:eastAsiaTheme="minorHAnsi" w:hAnsi="Calibri"/>
      <w:sz w:val="22"/>
      <w:szCs w:val="22"/>
    </w:rPr>
  </w:style>
  <w:style w:type="paragraph" w:customStyle="1" w:styleId="release2">
    <w:name w:val="release2"/>
    <w:basedOn w:val="Normal"/>
    <w:rsid w:val="005A08D7"/>
    <w:pPr>
      <w:tabs>
        <w:tab w:val="clear" w:pos="1728"/>
      </w:tabs>
      <w:spacing w:before="100" w:beforeAutospacing="1" w:after="100" w:afterAutospacing="1"/>
    </w:pPr>
    <w:rPr>
      <w:rFonts w:eastAsia="Times New Roman"/>
      <w:szCs w:val="24"/>
    </w:rPr>
  </w:style>
  <w:style w:type="character" w:styleId="Strong">
    <w:name w:val="Strong"/>
    <w:basedOn w:val="DefaultParagraphFont"/>
    <w:uiPriority w:val="22"/>
    <w:qFormat/>
    <w:rsid w:val="00C679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93480">
      <w:bodyDiv w:val="1"/>
      <w:marLeft w:val="0"/>
      <w:marRight w:val="0"/>
      <w:marTop w:val="0"/>
      <w:marBottom w:val="0"/>
      <w:divBdr>
        <w:top w:val="none" w:sz="0" w:space="0" w:color="auto"/>
        <w:left w:val="none" w:sz="0" w:space="0" w:color="auto"/>
        <w:bottom w:val="none" w:sz="0" w:space="0" w:color="auto"/>
        <w:right w:val="none" w:sz="0" w:space="0" w:color="auto"/>
      </w:divBdr>
    </w:div>
    <w:div w:id="411581683">
      <w:bodyDiv w:val="1"/>
      <w:marLeft w:val="0"/>
      <w:marRight w:val="0"/>
      <w:marTop w:val="0"/>
      <w:marBottom w:val="0"/>
      <w:divBdr>
        <w:top w:val="none" w:sz="0" w:space="0" w:color="auto"/>
        <w:left w:val="none" w:sz="0" w:space="0" w:color="auto"/>
        <w:bottom w:val="none" w:sz="0" w:space="0" w:color="auto"/>
        <w:right w:val="none" w:sz="0" w:space="0" w:color="auto"/>
      </w:divBdr>
    </w:div>
    <w:div w:id="560596460">
      <w:bodyDiv w:val="1"/>
      <w:marLeft w:val="0"/>
      <w:marRight w:val="0"/>
      <w:marTop w:val="0"/>
      <w:marBottom w:val="0"/>
      <w:divBdr>
        <w:top w:val="none" w:sz="0" w:space="0" w:color="auto"/>
        <w:left w:val="none" w:sz="0" w:space="0" w:color="auto"/>
        <w:bottom w:val="none" w:sz="0" w:space="0" w:color="auto"/>
        <w:right w:val="none" w:sz="0" w:space="0" w:color="auto"/>
      </w:divBdr>
    </w:div>
    <w:div w:id="582954351">
      <w:bodyDiv w:val="1"/>
      <w:marLeft w:val="0"/>
      <w:marRight w:val="0"/>
      <w:marTop w:val="0"/>
      <w:marBottom w:val="0"/>
      <w:divBdr>
        <w:top w:val="none" w:sz="0" w:space="0" w:color="auto"/>
        <w:left w:val="none" w:sz="0" w:space="0" w:color="auto"/>
        <w:bottom w:val="none" w:sz="0" w:space="0" w:color="auto"/>
        <w:right w:val="none" w:sz="0" w:space="0" w:color="auto"/>
      </w:divBdr>
    </w:div>
    <w:div w:id="612244608">
      <w:bodyDiv w:val="1"/>
      <w:marLeft w:val="0"/>
      <w:marRight w:val="0"/>
      <w:marTop w:val="0"/>
      <w:marBottom w:val="0"/>
      <w:divBdr>
        <w:top w:val="none" w:sz="0" w:space="0" w:color="auto"/>
        <w:left w:val="none" w:sz="0" w:space="0" w:color="auto"/>
        <w:bottom w:val="none" w:sz="0" w:space="0" w:color="auto"/>
        <w:right w:val="none" w:sz="0" w:space="0" w:color="auto"/>
      </w:divBdr>
    </w:div>
    <w:div w:id="855656221">
      <w:bodyDiv w:val="1"/>
      <w:marLeft w:val="0"/>
      <w:marRight w:val="0"/>
      <w:marTop w:val="0"/>
      <w:marBottom w:val="0"/>
      <w:divBdr>
        <w:top w:val="none" w:sz="0" w:space="0" w:color="auto"/>
        <w:left w:val="none" w:sz="0" w:space="0" w:color="auto"/>
        <w:bottom w:val="none" w:sz="0" w:space="0" w:color="auto"/>
        <w:right w:val="none" w:sz="0" w:space="0" w:color="auto"/>
      </w:divBdr>
    </w:div>
    <w:div w:id="1285766441">
      <w:bodyDiv w:val="1"/>
      <w:marLeft w:val="0"/>
      <w:marRight w:val="0"/>
      <w:marTop w:val="0"/>
      <w:marBottom w:val="0"/>
      <w:divBdr>
        <w:top w:val="none" w:sz="0" w:space="0" w:color="auto"/>
        <w:left w:val="none" w:sz="0" w:space="0" w:color="auto"/>
        <w:bottom w:val="none" w:sz="0" w:space="0" w:color="auto"/>
        <w:right w:val="none" w:sz="0" w:space="0" w:color="auto"/>
      </w:divBdr>
    </w:div>
    <w:div w:id="1289433028">
      <w:bodyDiv w:val="1"/>
      <w:marLeft w:val="0"/>
      <w:marRight w:val="0"/>
      <w:marTop w:val="0"/>
      <w:marBottom w:val="0"/>
      <w:divBdr>
        <w:top w:val="none" w:sz="0" w:space="0" w:color="auto"/>
        <w:left w:val="none" w:sz="0" w:space="0" w:color="auto"/>
        <w:bottom w:val="none" w:sz="0" w:space="0" w:color="auto"/>
        <w:right w:val="none" w:sz="0" w:space="0" w:color="auto"/>
      </w:divBdr>
    </w:div>
    <w:div w:id="1818839080">
      <w:bodyDiv w:val="1"/>
      <w:marLeft w:val="0"/>
      <w:marRight w:val="0"/>
      <w:marTop w:val="0"/>
      <w:marBottom w:val="0"/>
      <w:divBdr>
        <w:top w:val="none" w:sz="0" w:space="0" w:color="auto"/>
        <w:left w:val="none" w:sz="0" w:space="0" w:color="auto"/>
        <w:bottom w:val="none" w:sz="0" w:space="0" w:color="auto"/>
        <w:right w:val="none" w:sz="0" w:space="0" w:color="auto"/>
      </w:divBdr>
    </w:div>
    <w:div w:id="2109739630">
      <w:bodyDiv w:val="1"/>
      <w:marLeft w:val="0"/>
      <w:marRight w:val="0"/>
      <w:marTop w:val="0"/>
      <w:marBottom w:val="0"/>
      <w:divBdr>
        <w:top w:val="none" w:sz="0" w:space="0" w:color="auto"/>
        <w:left w:val="none" w:sz="0" w:space="0" w:color="auto"/>
        <w:bottom w:val="none" w:sz="0" w:space="0" w:color="auto"/>
        <w:right w:val="none" w:sz="0" w:space="0" w:color="auto"/>
      </w:divBdr>
    </w:div>
    <w:div w:id="212599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roups.winnforum.org/advocacy" TargetMode="External"/><Relationship Id="rId18" Type="http://schemas.openxmlformats.org/officeDocument/2006/relationships/hyperlink" Target="http://www.wirelessinnovation.org/page/Product_Services_Director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nab.org/documents/filings/WirelessCompetitionReplies072513.pdf" TargetMode="External"/><Relationship Id="rId17" Type="http://schemas.openxmlformats.org/officeDocument/2006/relationships/hyperlink" Target="http://groups.winnforum.org/press_room"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groups.winnforum.org/p/do/sd/sid=4362&amp;type=0" TargetMode="External"/><Relationship Id="rId20" Type="http://schemas.openxmlformats.org/officeDocument/2006/relationships/hyperlink" Target="http://www.WirelessInnovation.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relessInnovation.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groups.winnforum.org/press_room" TargetMode="External"/><Relationship Id="rId23" Type="http://schemas.openxmlformats.org/officeDocument/2006/relationships/fontTable" Target="fontTable.xml"/><Relationship Id="rId10" Type="http://schemas.openxmlformats.org/officeDocument/2006/relationships/hyperlink" Target="http://www.WirelessInnovation.org" TargetMode="External"/><Relationship Id="rId19" Type="http://schemas.openxmlformats.org/officeDocument/2006/relationships/hyperlink" Target="http://sdrforum.org/pages/aboutTheForum/membership.as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groups.winnforum.org/advocac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0E499-CA23-45C5-B4D1-EBEA12E0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1113</Words>
  <Characters>7036</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Instructions</vt:lpstr>
    </vt:vector>
  </TitlesOfParts>
  <Company>Rush Services</Company>
  <LinksUpToDate>false</LinksUpToDate>
  <CharactersWithSpaces>8123</CharactersWithSpaces>
  <SharedDoc>false</SharedDoc>
  <HLinks>
    <vt:vector size="66" baseType="variant">
      <vt:variant>
        <vt:i4>2621477</vt:i4>
      </vt:variant>
      <vt:variant>
        <vt:i4>36</vt:i4>
      </vt:variant>
      <vt:variant>
        <vt:i4>0</vt:i4>
      </vt:variant>
      <vt:variant>
        <vt:i4>5</vt:i4>
      </vt:variant>
      <vt:variant>
        <vt:lpwstr>http://www.wirelessinnovation.org/</vt:lpwstr>
      </vt:variant>
      <vt:variant>
        <vt:lpwstr/>
      </vt:variant>
      <vt:variant>
        <vt:i4>2555953</vt:i4>
      </vt:variant>
      <vt:variant>
        <vt:i4>33</vt:i4>
      </vt:variant>
      <vt:variant>
        <vt:i4>0</vt:i4>
      </vt:variant>
      <vt:variant>
        <vt:i4>5</vt:i4>
      </vt:variant>
      <vt:variant>
        <vt:lpwstr>http://sdrforum.org/pages/aboutTheForum/membership.asp</vt:lpwstr>
      </vt:variant>
      <vt:variant>
        <vt:lpwstr/>
      </vt:variant>
      <vt:variant>
        <vt:i4>6946862</vt:i4>
      </vt:variant>
      <vt:variant>
        <vt:i4>30</vt:i4>
      </vt:variant>
      <vt:variant>
        <vt:i4>0</vt:i4>
      </vt:variant>
      <vt:variant>
        <vt:i4>5</vt:i4>
      </vt:variant>
      <vt:variant>
        <vt:lpwstr>http://www.wirelessinnovation.org/page/Product_Services_Directory</vt:lpwstr>
      </vt:variant>
      <vt:variant>
        <vt:lpwstr/>
      </vt:variant>
      <vt:variant>
        <vt:i4>5570575</vt:i4>
      </vt:variant>
      <vt:variant>
        <vt:i4>27</vt:i4>
      </vt:variant>
      <vt:variant>
        <vt:i4>0</vt:i4>
      </vt:variant>
      <vt:variant>
        <vt:i4>5</vt:i4>
      </vt:variant>
      <vt:variant>
        <vt:lpwstr>http://groups.winnforum.org/d/do/1579</vt:lpwstr>
      </vt:variant>
      <vt:variant>
        <vt:lpwstr/>
      </vt:variant>
      <vt:variant>
        <vt:i4>5505039</vt:i4>
      </vt:variant>
      <vt:variant>
        <vt:i4>24</vt:i4>
      </vt:variant>
      <vt:variant>
        <vt:i4>0</vt:i4>
      </vt:variant>
      <vt:variant>
        <vt:i4>5</vt:i4>
      </vt:variant>
      <vt:variant>
        <vt:lpwstr>http://groups.winnforum.org/d/do/1565</vt:lpwstr>
      </vt:variant>
      <vt:variant>
        <vt:lpwstr/>
      </vt:variant>
      <vt:variant>
        <vt:i4>5439497</vt:i4>
      </vt:variant>
      <vt:variant>
        <vt:i4>21</vt:i4>
      </vt:variant>
      <vt:variant>
        <vt:i4>0</vt:i4>
      </vt:variant>
      <vt:variant>
        <vt:i4>5</vt:i4>
      </vt:variant>
      <vt:variant>
        <vt:lpwstr>http://groups.winnforum.org/d/do/2325</vt:lpwstr>
      </vt:variant>
      <vt:variant>
        <vt:lpwstr/>
      </vt:variant>
      <vt:variant>
        <vt:i4>5439490</vt:i4>
      </vt:variant>
      <vt:variant>
        <vt:i4>18</vt:i4>
      </vt:variant>
      <vt:variant>
        <vt:i4>0</vt:i4>
      </vt:variant>
      <vt:variant>
        <vt:i4>5</vt:i4>
      </vt:variant>
      <vt:variant>
        <vt:lpwstr>http://groups.winnforum.org/d/do/3839</vt:lpwstr>
      </vt:variant>
      <vt:variant>
        <vt:lpwstr/>
      </vt:variant>
      <vt:variant>
        <vt:i4>5636106</vt:i4>
      </vt:variant>
      <vt:variant>
        <vt:i4>15</vt:i4>
      </vt:variant>
      <vt:variant>
        <vt:i4>0</vt:i4>
      </vt:variant>
      <vt:variant>
        <vt:i4>5</vt:i4>
      </vt:variant>
      <vt:variant>
        <vt:lpwstr>http://groups.winnforum.org/d/do/5000</vt:lpwstr>
      </vt:variant>
      <vt:variant>
        <vt:lpwstr/>
      </vt:variant>
      <vt:variant>
        <vt:i4>5636106</vt:i4>
      </vt:variant>
      <vt:variant>
        <vt:i4>12</vt:i4>
      </vt:variant>
      <vt:variant>
        <vt:i4>0</vt:i4>
      </vt:variant>
      <vt:variant>
        <vt:i4>5</vt:i4>
      </vt:variant>
      <vt:variant>
        <vt:lpwstr>http://groups.winnforum.org/d/do/5000</vt:lpwstr>
      </vt:variant>
      <vt:variant>
        <vt:lpwstr/>
      </vt:variant>
      <vt:variant>
        <vt:i4>2621477</vt:i4>
      </vt:variant>
      <vt:variant>
        <vt:i4>9</vt:i4>
      </vt:variant>
      <vt:variant>
        <vt:i4>0</vt:i4>
      </vt:variant>
      <vt:variant>
        <vt:i4>5</vt:i4>
      </vt:variant>
      <vt:variant>
        <vt:lpwstr>http://www.wirelessinnovation.org/</vt:lpwstr>
      </vt:variant>
      <vt:variant>
        <vt:lpwstr/>
      </vt:variant>
      <vt:variant>
        <vt:i4>2621477</vt:i4>
      </vt:variant>
      <vt:variant>
        <vt:i4>6</vt:i4>
      </vt:variant>
      <vt:variant>
        <vt:i4>0</vt:i4>
      </vt:variant>
      <vt:variant>
        <vt:i4>5</vt:i4>
      </vt:variant>
      <vt:variant>
        <vt:lpwstr>http://www.wirelessinnovation.org/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Lee Pucker</dc:creator>
  <cp:lastModifiedBy>Stephanie</cp:lastModifiedBy>
  <cp:revision>2</cp:revision>
  <cp:lastPrinted>2013-08-02T19:54:00Z</cp:lastPrinted>
  <dcterms:created xsi:type="dcterms:W3CDTF">2013-08-05T19:31:00Z</dcterms:created>
  <dcterms:modified xsi:type="dcterms:W3CDTF">2013-08-05T19:31:00Z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 Group Name">
    <vt:lpwstr>Board of Directors</vt:lpwstr>
  </property>
  <property fmtid="{D5CDD505-2E9C-101B-9397-08002B2CF9AE}" pid="3" name="Document Long Title">
    <vt:lpwstr>WInnForum Position on PCAST Report on Spectrum Sharing</vt:lpwstr>
  </property>
  <property fmtid="{D5CDD505-2E9C-101B-9397-08002B2CF9AE}" pid="4" name="Document Short Title">
    <vt:lpwstr>PCAST Position</vt:lpwstr>
  </property>
  <property fmtid="{D5CDD505-2E9C-101B-9397-08002B2CF9AE}" pid="5" name="Document Number">
    <vt:lpwstr>WINNF-12-R-0004</vt:lpwstr>
  </property>
  <property fmtid="{D5CDD505-2E9C-101B-9397-08002B2CF9AE}" pid="6" name="Version">
    <vt:lpwstr>V0.6.0</vt:lpwstr>
  </property>
  <property fmtid="{D5CDD505-2E9C-101B-9397-08002B2CF9AE}" pid="7" name="_NewReviewCycle">
    <vt:lpwstr/>
  </property>
</Properties>
</file>